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41E08" w14:textId="77777777" w:rsidR="003C523E" w:rsidRDefault="003C523E" w:rsidP="003C523E">
      <w:pPr>
        <w:spacing w:after="0" w:line="264" w:lineRule="auto"/>
        <w:ind w:left="0" w:firstLine="0"/>
        <w:rPr>
          <w:rFonts w:asciiTheme="majorHAnsi" w:hAnsiTheme="majorHAnsi" w:cstheme="majorBidi"/>
          <w:b/>
          <w:bCs/>
          <w:sz w:val="28"/>
          <w:szCs w:val="28"/>
          <w:u w:val="single"/>
        </w:rPr>
      </w:pPr>
      <w:r>
        <w:rPr>
          <w:noProof/>
        </w:rPr>
        <w:drawing>
          <wp:anchor distT="0" distB="0" distL="114300" distR="114300" simplePos="0" relativeHeight="251658267" behindDoc="1" locked="0" layoutInCell="1" allowOverlap="1" wp14:anchorId="0B8A032F" wp14:editId="48A8E117">
            <wp:simplePos x="0" y="0"/>
            <wp:positionH relativeFrom="column">
              <wp:posOffset>-929005</wp:posOffset>
            </wp:positionH>
            <wp:positionV relativeFrom="paragraph">
              <wp:posOffset>-357505</wp:posOffset>
            </wp:positionV>
            <wp:extent cx="8282406" cy="1760220"/>
            <wp:effectExtent l="0" t="0" r="4445" b="0"/>
            <wp:wrapNone/>
            <wp:docPr id="1527445202" name="Picture 152744520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86634" cy="1761119"/>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68" behindDoc="0" locked="0" layoutInCell="1" allowOverlap="1" wp14:anchorId="11CFFFFB" wp14:editId="739C04BD">
                <wp:simplePos x="0" y="0"/>
                <wp:positionH relativeFrom="margin">
                  <wp:align>center</wp:align>
                </wp:positionH>
                <wp:positionV relativeFrom="page">
                  <wp:posOffset>289560</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3CC725E7" w14:textId="77777777" w:rsidR="003C523E" w:rsidRPr="000C4ECE" w:rsidRDefault="003C523E" w:rsidP="003C523E">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CFFFFB" id="_x0000_t202" coordsize="21600,21600" o:spt="202" path="m,l,21600r21600,l21600,xe">
                <v:stroke joinstyle="miter"/>
                <v:path gradientshapeok="t" o:connecttype="rect"/>
              </v:shapetype>
              <v:shape id="Text Box 282573726" o:spid="_x0000_s1026" type="#_x0000_t202" style="position:absolute;left:0;text-align:left;margin-left:0;margin-top:22.8pt;width:750.95pt;height:29.25pt;z-index:251658268;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bB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" filled="f" stroked="f" strokeweight=".5pt">
                <v:textbox>
                  <w:txbxContent>
                    <w:p w14:paraId="3CC725E7" w14:textId="77777777" w:rsidR="003C523E" w:rsidRPr="000C4ECE" w:rsidRDefault="003C523E" w:rsidP="003C523E">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45D0FFDC" w14:textId="77777777" w:rsidR="003C523E" w:rsidRDefault="003C523E" w:rsidP="003C523E">
      <w:pPr>
        <w:spacing w:after="0" w:line="264" w:lineRule="auto"/>
        <w:ind w:left="448" w:hanging="11"/>
        <w:jc w:val="center"/>
        <w:rPr>
          <w:rFonts w:asciiTheme="majorHAnsi" w:hAnsiTheme="majorHAnsi" w:cstheme="majorBidi"/>
          <w:b/>
          <w:bCs/>
          <w:sz w:val="28"/>
          <w:szCs w:val="28"/>
          <w:u w:val="single"/>
        </w:rPr>
      </w:pPr>
      <w:r>
        <w:rPr>
          <w:noProof/>
        </w:rPr>
        <mc:AlternateContent>
          <mc:Choice Requires="wps">
            <w:drawing>
              <wp:inline distT="0" distB="0" distL="114300" distR="114300" wp14:anchorId="436ECE95" wp14:editId="0CF7F0CA">
                <wp:extent cx="6475730" cy="810260"/>
                <wp:effectExtent l="0" t="0" r="0" b="0"/>
                <wp:docPr id="1778782060" name="TextBox 4"/>
                <wp:cNvGraphicFramePr/>
                <a:graphic xmlns:a="http://schemas.openxmlformats.org/drawingml/2006/main">
                  <a:graphicData uri="http://schemas.microsoft.com/office/word/2010/wordprocessingShape">
                    <wps:wsp>
                      <wps:cNvSpPr txBox="1"/>
                      <wps:spPr>
                        <a:xfrm>
                          <a:off x="0" y="0"/>
                          <a:ext cx="6475730" cy="810260"/>
                        </a:xfrm>
                        <a:prstGeom prst="rect">
                          <a:avLst/>
                        </a:prstGeom>
                        <a:noFill/>
                      </wps:spPr>
                      <wps:txbx>
                        <w:txbxContent>
                          <w:p w14:paraId="60D62B1D" w14:textId="77777777" w:rsidR="003C523E" w:rsidRDefault="003C523E" w:rsidP="003C523E">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1340D653" w14:textId="77777777" w:rsidR="003C523E" w:rsidRDefault="003C523E" w:rsidP="003C523E">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inline>
            </w:drawing>
          </mc:Choice>
          <mc:Fallback>
            <w:pict>
              <v:shape w14:anchorId="436ECE95" id="TextBox 4" o:spid="_x0000_s1027" type="#_x0000_t202" style="width:509.9pt;height:6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" filled="f" stroked="f">
                <v:textbox>
                  <w:txbxContent>
                    <w:p w14:paraId="60D62B1D" w14:textId="77777777" w:rsidR="003C523E" w:rsidRDefault="003C523E" w:rsidP="003C523E">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1340D653" w14:textId="77777777" w:rsidR="003C523E" w:rsidRDefault="003C523E" w:rsidP="003C523E">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anchorlock/>
              </v:shape>
            </w:pict>
          </mc:Fallback>
        </mc:AlternateContent>
      </w:r>
    </w:p>
    <w:p w14:paraId="7DF4646C" w14:textId="77777777" w:rsidR="003C523E" w:rsidRDefault="003C523E" w:rsidP="003C523E">
      <w:pPr>
        <w:spacing w:after="0" w:line="264" w:lineRule="auto"/>
        <w:ind w:left="448" w:hanging="11"/>
        <w:jc w:val="center"/>
        <w:rPr>
          <w:rFonts w:asciiTheme="majorHAnsi" w:hAnsiTheme="majorHAnsi" w:cstheme="majorBidi"/>
          <w:b/>
          <w:bCs/>
          <w:sz w:val="28"/>
          <w:szCs w:val="28"/>
          <w:u w:val="single"/>
        </w:rPr>
      </w:pPr>
    </w:p>
    <w:p w14:paraId="23BD8AB5" w14:textId="77777777" w:rsidR="003C523E" w:rsidRDefault="003C523E" w:rsidP="003C523E">
      <w:pPr>
        <w:spacing w:after="0" w:line="264" w:lineRule="auto"/>
        <w:ind w:left="448" w:hanging="11"/>
        <w:jc w:val="center"/>
        <w:rPr>
          <w:rFonts w:asciiTheme="majorHAnsi" w:hAnsiTheme="majorHAnsi" w:cstheme="majorBidi"/>
          <w:b/>
          <w:bCs/>
          <w:sz w:val="28"/>
          <w:szCs w:val="28"/>
          <w:u w:val="single"/>
        </w:rPr>
      </w:pPr>
    </w:p>
    <w:p w14:paraId="397F04D1" w14:textId="77777777" w:rsidR="003C523E" w:rsidRDefault="003C523E" w:rsidP="003C523E">
      <w:pPr>
        <w:tabs>
          <w:tab w:val="center" w:pos="4513"/>
        </w:tabs>
      </w:pPr>
      <w:r>
        <w:tab/>
      </w:r>
    </w:p>
    <w:p w14:paraId="58E88F34" w14:textId="77777777" w:rsidR="003C523E" w:rsidRPr="000C4ECE" w:rsidRDefault="003C523E" w:rsidP="003C523E"/>
    <w:p w14:paraId="6CCAB074" w14:textId="77777777" w:rsidR="003C523E" w:rsidRPr="00A26C5A" w:rsidRDefault="003C523E" w:rsidP="003C523E">
      <w:pPr>
        <w:jc w:val="center"/>
        <w:rPr>
          <w:b/>
          <w:bCs/>
        </w:rPr>
      </w:pPr>
      <w:r w:rsidRPr="00A26C5A">
        <w:rPr>
          <w:b/>
          <w:bCs/>
        </w:rPr>
        <w:t xml:space="preserve">ODBST </w:t>
      </w:r>
      <w:r>
        <w:rPr>
          <w:b/>
          <w:bCs/>
        </w:rPr>
        <w:t>Supporting Children with Medical Needs</w:t>
      </w:r>
    </w:p>
    <w:p w14:paraId="36E047EE" w14:textId="77777777" w:rsidR="003C523E" w:rsidRPr="0033620F" w:rsidRDefault="003C523E" w:rsidP="003C523E">
      <w:pPr>
        <w:pStyle w:val="NoSpacing"/>
      </w:pPr>
    </w:p>
    <w:p w14:paraId="55343D9E" w14:textId="77777777" w:rsidR="003C523E" w:rsidRPr="008815B3" w:rsidRDefault="003C523E" w:rsidP="003C523E">
      <w:pPr>
        <w:spacing w:after="0" w:line="240" w:lineRule="auto"/>
        <w:textAlignment w:val="baseline"/>
        <w:rPr>
          <w:rFonts w:ascii="Segoe UI" w:eastAsia="Times New Roman" w:hAnsi="Segoe UI" w:cs="Segoe UI"/>
          <w:sz w:val="18"/>
          <w:szCs w:val="18"/>
        </w:rPr>
      </w:pPr>
    </w:p>
    <w:p w14:paraId="502CAD2A" w14:textId="77777777" w:rsidR="003C523E" w:rsidRPr="008815B3" w:rsidRDefault="003C523E" w:rsidP="003C523E">
      <w:pPr>
        <w:spacing w:after="0" w:line="240" w:lineRule="auto"/>
        <w:textAlignment w:val="baseline"/>
        <w:rPr>
          <w:rFonts w:ascii="Segoe UI" w:eastAsia="Times New Roman" w:hAnsi="Segoe UI" w:cs="Segoe UI"/>
          <w:sz w:val="18"/>
          <w:szCs w:val="18"/>
        </w:rPr>
      </w:pPr>
      <w:r w:rsidRPr="008815B3">
        <w:rPr>
          <w:rFonts w:eastAsia="Times New Roman"/>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3C523E" w:rsidRPr="008815B3" w14:paraId="67CA7C7A"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CFC0B22" w14:textId="77777777" w:rsidR="003C523E" w:rsidRPr="00152AC6" w:rsidRDefault="003C523E">
            <w:pPr>
              <w:spacing w:after="0" w:line="240" w:lineRule="auto"/>
              <w:jc w:val="center"/>
              <w:textAlignment w:val="baseline"/>
              <w:rPr>
                <w:rFonts w:ascii="Times New Roman" w:eastAsia="Times New Roman" w:hAnsi="Times New Roman"/>
                <w:b/>
                <w:bCs/>
              </w:rPr>
            </w:pPr>
            <w:r w:rsidRPr="2FCCF11C">
              <w:rPr>
                <w:rFonts w:eastAsia="Times New Roman"/>
                <w:b/>
                <w:bCs/>
                <w:color w:val="000000" w:themeColor="text1"/>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C440040" w14:textId="77777777" w:rsidR="003C523E" w:rsidRPr="008815B3" w:rsidRDefault="003C523E" w:rsidP="00E046F5">
            <w:pPr>
              <w:spacing w:after="0" w:line="240" w:lineRule="auto"/>
              <w:ind w:left="0" w:firstLine="0"/>
              <w:textAlignment w:val="baseline"/>
              <w:rPr>
                <w:rFonts w:ascii="Times New Roman" w:eastAsia="Times New Roman" w:hAnsi="Times New Roman"/>
              </w:rPr>
            </w:pPr>
            <w:r w:rsidRPr="2FCCF11C">
              <w:rPr>
                <w:rFonts w:eastAsia="Times New Roman"/>
                <w:b/>
                <w:bCs/>
                <w:color w:val="000000" w:themeColor="text1"/>
              </w:rPr>
              <w:t>ALL</w:t>
            </w:r>
            <w:r w:rsidRPr="2FCCF11C">
              <w:rPr>
                <w:rFonts w:eastAsia="Times New Roman"/>
                <w:color w:val="000000" w:themeColor="text1"/>
              </w:rPr>
              <w:t xml:space="preserve"> Schools require this policy with </w:t>
            </w:r>
            <w:r w:rsidRPr="2FCCF11C">
              <w:rPr>
                <w:rFonts w:eastAsia="Times New Roman"/>
                <w:b/>
                <w:bCs/>
                <w:color w:val="000000" w:themeColor="text1"/>
              </w:rPr>
              <w:t>no changes</w:t>
            </w:r>
            <w:r w:rsidRPr="2FCCF11C">
              <w:rPr>
                <w:rFonts w:eastAsia="Times New Roman"/>
                <w:color w:val="000000" w:themeColor="text1"/>
              </w:rPr>
              <w:t xml:space="preserve"> allowed to core text. No changes are necessary to personalise this with school name and branding, as this is a Trust level policy for use, without change, by all schools, </w:t>
            </w:r>
            <w:r w:rsidRPr="2FCCF11C">
              <w:rPr>
                <w:rFonts w:eastAsia="Times New Roman"/>
                <w:b/>
                <w:bCs/>
                <w:color w:val="000000" w:themeColor="text1"/>
              </w:rPr>
              <w:t xml:space="preserve">except </w:t>
            </w:r>
            <w:r w:rsidRPr="2FCCF11C">
              <w:rPr>
                <w:rFonts w:eastAsia="Times New Roman"/>
                <w:color w:val="000000" w:themeColor="text1"/>
              </w:rPr>
              <w:t xml:space="preserve">where a school contact is required as identified in the content of the policy. LGBs will </w:t>
            </w:r>
            <w:r w:rsidRPr="2FCCF11C">
              <w:rPr>
                <w:rFonts w:eastAsia="Times New Roman"/>
                <w:b/>
                <w:bCs/>
                <w:color w:val="000000" w:themeColor="text1"/>
              </w:rPr>
              <w:t>note</w:t>
            </w:r>
            <w:r w:rsidRPr="2FCCF11C">
              <w:rPr>
                <w:rFonts w:eastAsia="Times New Roman"/>
                <w:color w:val="000000" w:themeColor="text1"/>
              </w:rPr>
              <w:t xml:space="preserve"> adoption in LGB meetings. Review will take place at Trust level, and schools will be notified of updates and review dates as necessary. </w:t>
            </w:r>
          </w:p>
        </w:tc>
      </w:tr>
      <w:tr w:rsidR="003C523E" w:rsidRPr="008815B3" w14:paraId="73BFDAF7"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E163D5E" w14:textId="77777777" w:rsidR="003C523E" w:rsidRPr="008815B3" w:rsidRDefault="003C523E">
            <w:pPr>
              <w:spacing w:after="0" w:line="240" w:lineRule="auto"/>
              <w:jc w:val="center"/>
              <w:textAlignment w:val="baseline"/>
              <w:rPr>
                <w:rFonts w:eastAsia="Times New Roman"/>
              </w:rPr>
            </w:pPr>
            <w:r w:rsidRPr="2FCCF11C">
              <w:rPr>
                <w:b/>
                <w:bCs/>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63D3251" w14:textId="77777777" w:rsidR="003C523E" w:rsidRDefault="003C523E">
            <w:pPr>
              <w:ind w:left="0" w:firstLine="0"/>
            </w:pPr>
            <w:r>
              <w:t>SE</w:t>
            </w:r>
            <w:r w:rsidRPr="6876A7B9">
              <w:t xml:space="preserve">N policy </w:t>
            </w:r>
          </w:p>
          <w:p w14:paraId="44C007DF" w14:textId="77777777" w:rsidR="003C523E" w:rsidRDefault="003C523E">
            <w:pPr>
              <w:ind w:left="0" w:firstLine="0"/>
            </w:pPr>
            <w:r w:rsidRPr="6876A7B9">
              <w:t xml:space="preserve">Safeguarding Policy </w:t>
            </w:r>
          </w:p>
          <w:p w14:paraId="15FAC391" w14:textId="77777777" w:rsidR="003C523E" w:rsidRDefault="003C523E">
            <w:pPr>
              <w:ind w:left="0" w:firstLine="0"/>
            </w:pPr>
            <w:r w:rsidRPr="6876A7B9">
              <w:t>Equality Policy</w:t>
            </w:r>
          </w:p>
          <w:p w14:paraId="502D4513" w14:textId="77777777" w:rsidR="003C523E" w:rsidRPr="008815B3" w:rsidRDefault="003C523E">
            <w:pPr>
              <w:spacing w:after="0" w:line="240" w:lineRule="auto"/>
              <w:ind w:left="0" w:firstLine="0"/>
              <w:textAlignment w:val="baseline"/>
              <w:rPr>
                <w:rFonts w:eastAsia="Times New Roman"/>
                <w:b/>
                <w:bCs/>
                <w:sz w:val="24"/>
                <w:szCs w:val="24"/>
                <w:u w:val="single"/>
              </w:rPr>
            </w:pPr>
            <w:r>
              <w:t>Health and Safety Policy</w:t>
            </w:r>
          </w:p>
        </w:tc>
      </w:tr>
      <w:tr w:rsidR="003C523E" w:rsidRPr="008815B3" w14:paraId="75295B33"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240399B" w14:textId="77777777" w:rsidR="003C523E" w:rsidRPr="008815B3" w:rsidRDefault="003C523E">
            <w:pPr>
              <w:spacing w:after="0" w:line="240" w:lineRule="auto"/>
              <w:jc w:val="center"/>
              <w:textAlignment w:val="baseline"/>
              <w:rPr>
                <w:rFonts w:eastAsia="Times New Roman"/>
              </w:rPr>
            </w:pPr>
            <w:r w:rsidRPr="2FCCF11C">
              <w:rPr>
                <w:b/>
                <w:bCs/>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4EEBD29" w14:textId="77777777" w:rsidR="003C523E" w:rsidRPr="00E554C7" w:rsidRDefault="003C523E">
            <w:pPr>
              <w:spacing w:after="0" w:line="240" w:lineRule="auto"/>
              <w:ind w:left="0" w:firstLine="0"/>
              <w:textAlignment w:val="baseline"/>
              <w:rPr>
                <w:rFonts w:eastAsia="Times New Roman"/>
                <w:color w:val="000000" w:themeColor="text1"/>
              </w:rPr>
            </w:pPr>
            <w:r w:rsidRPr="00E554C7">
              <w:rPr>
                <w:rFonts w:eastAsia="Times New Roman"/>
                <w:color w:val="000000" w:themeColor="text1"/>
              </w:rPr>
              <w:t>FRAPP</w:t>
            </w:r>
          </w:p>
          <w:p w14:paraId="25DB9D2C" w14:textId="77777777" w:rsidR="003C523E" w:rsidRPr="00E554C7" w:rsidRDefault="003C523E">
            <w:pPr>
              <w:spacing w:after="0" w:line="240" w:lineRule="auto"/>
              <w:textAlignment w:val="baseline"/>
              <w:rPr>
                <w:rFonts w:eastAsia="Times New Roman"/>
                <w:color w:val="000000" w:themeColor="text1"/>
              </w:rPr>
            </w:pPr>
          </w:p>
        </w:tc>
      </w:tr>
      <w:tr w:rsidR="003C523E" w:rsidRPr="008815B3" w14:paraId="380E4428"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E9CB8E6" w14:textId="77777777" w:rsidR="003C523E" w:rsidRPr="008815B3" w:rsidRDefault="003C523E">
            <w:pPr>
              <w:spacing w:after="0" w:line="240" w:lineRule="auto"/>
              <w:jc w:val="center"/>
              <w:textAlignment w:val="baseline"/>
              <w:rPr>
                <w:rFonts w:eastAsia="Times New Roman"/>
              </w:rPr>
            </w:pPr>
            <w:r w:rsidRPr="2FCCF11C">
              <w:rPr>
                <w:b/>
                <w:bCs/>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D6E35AE" w14:textId="77777777" w:rsidR="003C523E" w:rsidRPr="00E554C7" w:rsidRDefault="003C523E">
            <w:pPr>
              <w:spacing w:after="0" w:line="240" w:lineRule="auto"/>
              <w:ind w:left="0" w:firstLine="0"/>
              <w:textAlignment w:val="baseline"/>
              <w:rPr>
                <w:rFonts w:eastAsia="Times New Roman"/>
                <w:color w:val="000000" w:themeColor="text1"/>
              </w:rPr>
            </w:pPr>
            <w:r w:rsidRPr="00E554C7">
              <w:rPr>
                <w:rFonts w:eastAsia="Times New Roman"/>
                <w:color w:val="000000" w:themeColor="text1"/>
              </w:rPr>
              <w:t xml:space="preserve">FRAPP </w:t>
            </w:r>
          </w:p>
        </w:tc>
      </w:tr>
      <w:tr w:rsidR="003C523E" w:rsidRPr="008815B3" w14:paraId="3CA28974"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6597465" w14:textId="77777777" w:rsidR="003C523E" w:rsidRPr="008815B3" w:rsidRDefault="003C523E">
            <w:pPr>
              <w:spacing w:after="0" w:line="240" w:lineRule="auto"/>
              <w:jc w:val="center"/>
              <w:textAlignment w:val="baseline"/>
              <w:rPr>
                <w:rFonts w:eastAsia="Times New Roman"/>
              </w:rPr>
            </w:pPr>
            <w:r w:rsidRPr="2FCCF11C">
              <w:rPr>
                <w:b/>
                <w:bCs/>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D31392" w14:textId="77777777" w:rsidR="003C523E" w:rsidRPr="00E554C7" w:rsidRDefault="003C523E" w:rsidP="00E046F5">
            <w:pPr>
              <w:spacing w:after="0" w:line="240" w:lineRule="auto"/>
              <w:ind w:left="0" w:firstLine="0"/>
              <w:textAlignment w:val="baseline"/>
              <w:rPr>
                <w:rFonts w:eastAsia="Times New Roman"/>
                <w:color w:val="000000" w:themeColor="text1"/>
              </w:rPr>
            </w:pPr>
            <w:r>
              <w:rPr>
                <w:rFonts w:eastAsia="Times New Roman"/>
                <w:color w:val="000000" w:themeColor="text1"/>
              </w:rPr>
              <w:t>29</w:t>
            </w:r>
            <w:r w:rsidRPr="0014722F">
              <w:rPr>
                <w:rFonts w:eastAsia="Times New Roman"/>
                <w:color w:val="000000" w:themeColor="text1"/>
                <w:vertAlign w:val="superscript"/>
              </w:rPr>
              <w:t>th</w:t>
            </w:r>
            <w:r>
              <w:rPr>
                <w:rFonts w:eastAsia="Times New Roman"/>
                <w:color w:val="000000" w:themeColor="text1"/>
              </w:rPr>
              <w:t xml:space="preserve"> November 2023</w:t>
            </w:r>
          </w:p>
        </w:tc>
      </w:tr>
      <w:tr w:rsidR="003C523E" w14:paraId="5ACED71B"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27FF092" w14:textId="77777777" w:rsidR="003C523E" w:rsidRDefault="003C523E">
            <w:pPr>
              <w:spacing w:line="240" w:lineRule="auto"/>
              <w:jc w:val="center"/>
            </w:pPr>
            <w:r w:rsidRPr="2FCCF11C">
              <w:rPr>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CF6A4" w14:textId="4858278F" w:rsidR="003C523E" w:rsidRPr="00E554C7" w:rsidRDefault="00E046F5" w:rsidP="00E046F5">
            <w:pPr>
              <w:spacing w:after="0" w:line="240" w:lineRule="auto"/>
              <w:ind w:left="0" w:firstLine="0"/>
              <w:textAlignment w:val="baseline"/>
              <w:rPr>
                <w:rFonts w:eastAsia="Times New Roman"/>
                <w:color w:val="000000" w:themeColor="text1"/>
              </w:rPr>
            </w:pPr>
            <w:r>
              <w:rPr>
                <w:rFonts w:eastAsia="Times New Roman"/>
                <w:color w:val="000000" w:themeColor="text1"/>
              </w:rPr>
              <w:t>Autumn Term</w:t>
            </w:r>
            <w:r w:rsidR="003C523E">
              <w:rPr>
                <w:rFonts w:eastAsia="Times New Roman"/>
                <w:color w:val="000000" w:themeColor="text1"/>
              </w:rPr>
              <w:t xml:space="preserve"> 2026</w:t>
            </w:r>
          </w:p>
        </w:tc>
      </w:tr>
    </w:tbl>
    <w:p w14:paraId="4C1F055E" w14:textId="77777777" w:rsidR="003C523E" w:rsidRPr="008815B3" w:rsidRDefault="003C523E" w:rsidP="003C523E">
      <w:pPr>
        <w:spacing w:after="0" w:line="240" w:lineRule="auto"/>
        <w:textAlignment w:val="baseline"/>
        <w:rPr>
          <w:rFonts w:ascii="Segoe UI" w:eastAsia="Times New Roman" w:hAnsi="Segoe UI" w:cs="Segoe UI"/>
          <w:sz w:val="18"/>
          <w:szCs w:val="18"/>
        </w:rPr>
      </w:pPr>
    </w:p>
    <w:p w14:paraId="5D1DC9D4" w14:textId="77777777" w:rsidR="003C523E" w:rsidRPr="008815B3" w:rsidRDefault="003C523E" w:rsidP="003C523E">
      <w:pPr>
        <w:spacing w:after="0" w:line="240" w:lineRule="auto"/>
        <w:textAlignment w:val="baseline"/>
        <w:rPr>
          <w:rFonts w:ascii="Segoe UI" w:eastAsia="Times New Roman" w:hAnsi="Segoe UI" w:cs="Segoe UI"/>
          <w:sz w:val="18"/>
          <w:szCs w:val="18"/>
        </w:rPr>
      </w:pPr>
      <w:r w:rsidRPr="008815B3">
        <w:rPr>
          <w:rFonts w:eastAsia="Times New Roman"/>
        </w:rPr>
        <w:t> </w:t>
      </w:r>
    </w:p>
    <w:p w14:paraId="5AD4AC52" w14:textId="77777777" w:rsidR="003C523E" w:rsidRPr="008815B3" w:rsidRDefault="003C523E" w:rsidP="003C523E">
      <w:pPr>
        <w:spacing w:after="0" w:line="240" w:lineRule="auto"/>
        <w:textAlignment w:val="baseline"/>
        <w:rPr>
          <w:rFonts w:ascii="Segoe UI" w:eastAsia="Times New Roman" w:hAnsi="Segoe UI" w:cs="Segoe UI"/>
          <w:sz w:val="18"/>
          <w:szCs w:val="18"/>
        </w:rPr>
      </w:pPr>
      <w:r w:rsidRPr="008815B3">
        <w:rPr>
          <w:rFonts w:eastAsia="Times New Roman"/>
        </w:rPr>
        <w:t> </w:t>
      </w:r>
    </w:p>
    <w:p w14:paraId="2BE3AB9E" w14:textId="77777777" w:rsidR="003C523E" w:rsidRDefault="003C523E" w:rsidP="003C523E"/>
    <w:p w14:paraId="583BA078" w14:textId="77777777" w:rsidR="003C523E" w:rsidRDefault="003C523E" w:rsidP="003C523E">
      <w:pPr>
        <w:spacing w:after="0"/>
        <w:rPr>
          <w:noProof/>
          <w:sz w:val="16"/>
          <w:szCs w:val="16"/>
        </w:rPr>
      </w:pPr>
      <w:r>
        <w:rPr>
          <w:noProof/>
          <w:sz w:val="16"/>
          <w:szCs w:val="16"/>
        </w:rPr>
        <w:t>I</w:t>
      </w:r>
      <w:r w:rsidRPr="00223A01">
        <w:rPr>
          <w:noProof/>
          <w:sz w:val="16"/>
          <w:szCs w:val="16"/>
        </w:rPr>
        <w:t>n reviewing this policy the Trust Board h</w:t>
      </w:r>
      <w:r>
        <w:rPr>
          <w:noProof/>
          <w:sz w:val="16"/>
          <w:szCs w:val="16"/>
        </w:rPr>
        <w:t>as had regards to the Equality A</w:t>
      </w:r>
      <w:r w:rsidRPr="00223A01">
        <w:rPr>
          <w:noProof/>
          <w:sz w:val="16"/>
          <w:szCs w:val="16"/>
        </w:rPr>
        <w:t>ct 2010 and carried out an equality impact asse</w:t>
      </w:r>
      <w:r>
        <w:rPr>
          <w:noProof/>
          <w:sz w:val="16"/>
          <w:szCs w:val="16"/>
        </w:rPr>
        <w:t>ssment. It is sati</w:t>
      </w:r>
      <w:r w:rsidRPr="00223A01">
        <w:rPr>
          <w:noProof/>
          <w:sz w:val="16"/>
          <w:szCs w:val="16"/>
        </w:rPr>
        <w:t xml:space="preserve">sfied that no group with a </w:t>
      </w:r>
      <w:r>
        <w:rPr>
          <w:noProof/>
          <w:sz w:val="16"/>
          <w:szCs w:val="16"/>
        </w:rPr>
        <w:t>protected chara</w:t>
      </w:r>
      <w:r w:rsidRPr="00223A01">
        <w:rPr>
          <w:noProof/>
          <w:sz w:val="16"/>
          <w:szCs w:val="16"/>
        </w:rPr>
        <w:t>cteristic will be unfairly disadvantaged</w:t>
      </w:r>
      <w:r>
        <w:rPr>
          <w:noProof/>
          <w:sz w:val="16"/>
          <w:szCs w:val="16"/>
        </w:rPr>
        <w:t>.</w:t>
      </w:r>
    </w:p>
    <w:p w14:paraId="0287EDCB" w14:textId="77777777" w:rsidR="003C523E" w:rsidRDefault="003C523E" w:rsidP="003C523E">
      <w:pPr>
        <w:spacing w:after="160" w:line="259" w:lineRule="auto"/>
        <w:ind w:left="0" w:firstLine="0"/>
        <w:rPr>
          <w:noProof/>
          <w:sz w:val="16"/>
          <w:szCs w:val="16"/>
        </w:rPr>
      </w:pPr>
    </w:p>
    <w:p w14:paraId="33BA4230" w14:textId="77777777" w:rsidR="003C523E" w:rsidRDefault="003C523E" w:rsidP="003C523E">
      <w:pPr>
        <w:spacing w:after="160" w:line="259" w:lineRule="auto"/>
        <w:ind w:left="0" w:firstLine="0"/>
        <w:rPr>
          <w:noProof/>
          <w:sz w:val="16"/>
          <w:szCs w:val="16"/>
        </w:rPr>
      </w:pPr>
    </w:p>
    <w:p w14:paraId="5DFFDAC4" w14:textId="6EAA75CF" w:rsidR="6876A7B9" w:rsidRDefault="6876A7B9" w:rsidP="003C523E">
      <w:pPr>
        <w:spacing w:after="0" w:line="264" w:lineRule="auto"/>
        <w:ind w:left="0" w:firstLine="0"/>
        <w:rPr>
          <w:sz w:val="52"/>
          <w:szCs w:val="52"/>
        </w:rPr>
      </w:pPr>
    </w:p>
    <w:p w14:paraId="48D117E4" w14:textId="77777777" w:rsidR="003C523E" w:rsidRDefault="003C523E" w:rsidP="003C523E">
      <w:pPr>
        <w:spacing w:after="0" w:line="264" w:lineRule="auto"/>
        <w:ind w:left="0" w:firstLine="0"/>
        <w:rPr>
          <w:rFonts w:asciiTheme="majorHAnsi" w:hAnsiTheme="majorHAnsi" w:cstheme="majorBidi"/>
          <w:b/>
          <w:bCs/>
          <w:sz w:val="28"/>
          <w:szCs w:val="28"/>
          <w:u w:val="single"/>
        </w:rPr>
      </w:pPr>
    </w:p>
    <w:p w14:paraId="3ACE7654" w14:textId="13ADB74E" w:rsidR="6876A7B9" w:rsidRDefault="6876A7B9" w:rsidP="6876A7B9">
      <w:pPr>
        <w:spacing w:after="0" w:line="264" w:lineRule="auto"/>
        <w:ind w:left="448" w:hanging="11"/>
        <w:jc w:val="center"/>
        <w:rPr>
          <w:rFonts w:asciiTheme="majorHAnsi" w:hAnsiTheme="majorHAnsi" w:cstheme="majorBidi"/>
          <w:b/>
          <w:bCs/>
          <w:sz w:val="28"/>
          <w:szCs w:val="28"/>
          <w:u w:val="single"/>
        </w:rPr>
      </w:pPr>
    </w:p>
    <w:p w14:paraId="2F92B195" w14:textId="77777777" w:rsidR="0040548C" w:rsidRDefault="00FF7C8F" w:rsidP="6876A7B9">
      <w:pPr>
        <w:spacing w:after="0" w:line="264" w:lineRule="auto"/>
        <w:ind w:left="448" w:hanging="11"/>
        <w:jc w:val="center"/>
        <w:rPr>
          <w:rFonts w:asciiTheme="majorHAnsi" w:hAnsiTheme="majorHAnsi" w:cstheme="majorBidi"/>
          <w:b/>
          <w:bCs/>
          <w:sz w:val="28"/>
          <w:szCs w:val="28"/>
          <w:u w:val="single"/>
        </w:rPr>
      </w:pPr>
      <w:bookmarkStart w:id="0" w:name="_Hlk523912369"/>
      <w:r w:rsidRPr="6876A7B9">
        <w:rPr>
          <w:rFonts w:asciiTheme="majorHAnsi" w:hAnsiTheme="majorHAnsi" w:cstheme="majorBidi"/>
          <w:b/>
          <w:bCs/>
          <w:sz w:val="28"/>
          <w:szCs w:val="28"/>
          <w:u w:val="single"/>
        </w:rPr>
        <w:t xml:space="preserve"> </w:t>
      </w:r>
    </w:p>
    <w:p w14:paraId="660E276D" w14:textId="77777777" w:rsidR="0040548C" w:rsidRDefault="0040548C" w:rsidP="6876A7B9">
      <w:pPr>
        <w:spacing w:after="0" w:line="264" w:lineRule="auto"/>
        <w:ind w:left="448" w:hanging="11"/>
        <w:jc w:val="center"/>
        <w:rPr>
          <w:rFonts w:asciiTheme="majorHAnsi" w:hAnsiTheme="majorHAnsi" w:cstheme="majorBidi"/>
          <w:b/>
          <w:bCs/>
          <w:sz w:val="28"/>
          <w:szCs w:val="28"/>
          <w:u w:val="single"/>
        </w:rPr>
      </w:pPr>
    </w:p>
    <w:p w14:paraId="7AC3BC60" w14:textId="77777777" w:rsidR="0040548C" w:rsidRDefault="0040548C" w:rsidP="6876A7B9">
      <w:pPr>
        <w:spacing w:after="0" w:line="264" w:lineRule="auto"/>
        <w:ind w:left="448" w:hanging="11"/>
        <w:jc w:val="center"/>
        <w:rPr>
          <w:rFonts w:asciiTheme="majorHAnsi" w:hAnsiTheme="majorHAnsi" w:cstheme="majorBidi"/>
          <w:b/>
          <w:bCs/>
          <w:sz w:val="28"/>
          <w:szCs w:val="28"/>
          <w:u w:val="single"/>
        </w:rPr>
      </w:pPr>
    </w:p>
    <w:p w14:paraId="6CBF83F7" w14:textId="480B763C" w:rsidR="00FF7C8F" w:rsidRPr="00FF7C8F" w:rsidRDefault="00FF7C8F" w:rsidP="6876A7B9">
      <w:pPr>
        <w:spacing w:after="0" w:line="264" w:lineRule="auto"/>
        <w:ind w:left="448" w:hanging="11"/>
        <w:jc w:val="center"/>
        <w:rPr>
          <w:rFonts w:asciiTheme="majorHAnsi" w:hAnsiTheme="majorHAnsi" w:cstheme="majorBidi"/>
          <w:b/>
          <w:bCs/>
          <w:sz w:val="28"/>
          <w:szCs w:val="28"/>
          <w:u w:val="single"/>
          <w:lang w:eastAsia="zh-TW"/>
        </w:rPr>
      </w:pPr>
      <w:r w:rsidRPr="6876A7B9">
        <w:rPr>
          <w:rFonts w:asciiTheme="majorHAnsi" w:hAnsiTheme="majorHAnsi" w:cstheme="majorBidi"/>
          <w:b/>
          <w:bCs/>
          <w:sz w:val="28"/>
          <w:szCs w:val="28"/>
          <w:u w:val="single"/>
        </w:rPr>
        <w:t>Supporting Children with Medical Needs Policy</w:t>
      </w:r>
    </w:p>
    <w:p w14:paraId="34815E79" w14:textId="77777777" w:rsidR="00FF7C8F" w:rsidRPr="009A6834" w:rsidRDefault="00FF7C8F" w:rsidP="00FF7C8F">
      <w:pPr>
        <w:spacing w:after="0" w:line="264" w:lineRule="auto"/>
        <w:ind w:left="448" w:hanging="11"/>
        <w:jc w:val="center"/>
        <w:rPr>
          <w:rFonts w:asciiTheme="majorHAnsi" w:hAnsiTheme="majorHAnsi" w:cstheme="majorHAnsi"/>
          <w:b/>
          <w:sz w:val="28"/>
          <w:szCs w:val="28"/>
        </w:rPr>
      </w:pPr>
      <w:r w:rsidRPr="009A6834">
        <w:rPr>
          <w:rFonts w:asciiTheme="majorHAnsi" w:hAnsiTheme="majorHAnsi" w:cstheme="majorHAnsi"/>
          <w:b/>
          <w:sz w:val="28"/>
          <w:szCs w:val="28"/>
          <w:u w:val="single"/>
        </w:rPr>
        <w:t>(including Administration of Medication)</w:t>
      </w:r>
    </w:p>
    <w:p w14:paraId="0E27B00A" w14:textId="77777777" w:rsidR="00FF7C8F" w:rsidRDefault="00FF7C8F" w:rsidP="00FF7C8F">
      <w:pPr>
        <w:spacing w:after="120" w:line="264" w:lineRule="auto"/>
        <w:ind w:left="0" w:firstLine="0"/>
        <w:rPr>
          <w:rFonts w:asciiTheme="majorHAnsi" w:hAnsiTheme="majorHAnsi" w:cstheme="majorHAnsi"/>
        </w:rPr>
      </w:pPr>
    </w:p>
    <w:p w14:paraId="60061E4C" w14:textId="77777777" w:rsidR="00FF7C8F" w:rsidRPr="004A4563" w:rsidRDefault="00FF7C8F" w:rsidP="00FF7C8F">
      <w:pPr>
        <w:tabs>
          <w:tab w:val="left" w:pos="960"/>
        </w:tabs>
        <w:suppressAutoHyphens/>
        <w:spacing w:after="120" w:line="264" w:lineRule="auto"/>
        <w:ind w:left="0" w:right="0" w:firstLine="0"/>
        <w:rPr>
          <w:rFonts w:asciiTheme="majorHAnsi" w:hAnsiTheme="majorHAnsi" w:cstheme="majorHAnsi"/>
          <w:b/>
          <w:u w:val="single"/>
        </w:rPr>
      </w:pPr>
    </w:p>
    <w:p w14:paraId="6CEAABF0" w14:textId="77777777" w:rsidR="00FF7C8F" w:rsidRPr="004A4563" w:rsidRDefault="00FF7C8F" w:rsidP="00FF7C8F">
      <w:pPr>
        <w:tabs>
          <w:tab w:val="left" w:pos="960"/>
        </w:tabs>
        <w:suppressAutoHyphens/>
        <w:spacing w:after="120" w:line="264" w:lineRule="auto"/>
        <w:ind w:right="0"/>
        <w:jc w:val="left"/>
        <w:rPr>
          <w:rFonts w:asciiTheme="majorHAnsi" w:hAnsiTheme="majorHAnsi" w:cstheme="majorHAnsi"/>
          <w:b/>
        </w:rPr>
      </w:pPr>
      <w:r w:rsidRPr="004A4563">
        <w:rPr>
          <w:rFonts w:asciiTheme="majorHAnsi" w:hAnsiTheme="majorHAnsi" w:cstheme="majorHAnsi"/>
          <w:b/>
          <w:u w:val="single"/>
        </w:rPr>
        <w:t>CONTENTS</w:t>
      </w:r>
    </w:p>
    <w:p w14:paraId="6FC2E2A0" w14:textId="77777777" w:rsidR="00FF7C8F" w:rsidRPr="004A4563" w:rsidRDefault="00FF7C8F" w:rsidP="00FF7C8F">
      <w:pPr>
        <w:pStyle w:val="ListParagraph"/>
        <w:numPr>
          <w:ilvl w:val="0"/>
          <w:numId w:val="2"/>
        </w:numPr>
        <w:spacing w:after="120" w:line="264" w:lineRule="auto"/>
        <w:contextualSpacing w:val="0"/>
        <w:jc w:val="left"/>
        <w:rPr>
          <w:rFonts w:asciiTheme="majorHAnsi" w:hAnsiTheme="majorHAnsi" w:cstheme="majorHAnsi"/>
        </w:rPr>
      </w:pPr>
      <w:r w:rsidRPr="004A4563">
        <w:rPr>
          <w:rFonts w:asciiTheme="majorHAnsi" w:hAnsiTheme="majorHAnsi" w:cstheme="majorHAnsi"/>
        </w:rPr>
        <w:t>PART 1 Supporting Children with Medical Needs Policy</w:t>
      </w:r>
    </w:p>
    <w:p w14:paraId="4112E8C9" w14:textId="77777777" w:rsidR="00FF7C8F" w:rsidRPr="004A4563" w:rsidRDefault="00FF7C8F" w:rsidP="00FF7C8F">
      <w:pPr>
        <w:pStyle w:val="ListParagraph"/>
        <w:numPr>
          <w:ilvl w:val="0"/>
          <w:numId w:val="2"/>
        </w:numPr>
        <w:spacing w:after="120" w:line="264" w:lineRule="auto"/>
        <w:contextualSpacing w:val="0"/>
        <w:jc w:val="left"/>
        <w:rPr>
          <w:rFonts w:asciiTheme="majorHAnsi" w:hAnsiTheme="majorHAnsi" w:cstheme="majorHAnsi"/>
        </w:rPr>
      </w:pPr>
      <w:r w:rsidRPr="004A4563">
        <w:rPr>
          <w:rFonts w:asciiTheme="majorHAnsi" w:hAnsiTheme="majorHAnsi" w:cstheme="majorHAnsi"/>
        </w:rPr>
        <w:t xml:space="preserve">PART 2 Procedural Guidance </w:t>
      </w:r>
    </w:p>
    <w:p w14:paraId="02226870" w14:textId="77777777" w:rsidR="00FF7C8F" w:rsidRDefault="00FF7C8F" w:rsidP="00FF7C8F">
      <w:pPr>
        <w:pStyle w:val="ListParagraph"/>
        <w:numPr>
          <w:ilvl w:val="0"/>
          <w:numId w:val="2"/>
        </w:numPr>
        <w:spacing w:after="120" w:line="264" w:lineRule="auto"/>
        <w:contextualSpacing w:val="0"/>
        <w:jc w:val="left"/>
        <w:rPr>
          <w:rFonts w:asciiTheme="majorHAnsi" w:hAnsiTheme="majorHAnsi" w:cstheme="majorHAnsi"/>
        </w:rPr>
      </w:pPr>
      <w:r w:rsidRPr="004A4563">
        <w:rPr>
          <w:rFonts w:asciiTheme="majorHAnsi" w:hAnsiTheme="majorHAnsi" w:cstheme="majorHAnsi"/>
        </w:rPr>
        <w:t>PART 3</w:t>
      </w:r>
    </w:p>
    <w:p w14:paraId="30FC0557"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A: Individual Health Care Plan (IHCP).</w:t>
      </w:r>
    </w:p>
    <w:p w14:paraId="3225B4F7"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B: Developing an IHCP</w:t>
      </w:r>
    </w:p>
    <w:p w14:paraId="0FA8838F"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C: Record of medicine administered to individual children.</w:t>
      </w:r>
    </w:p>
    <w:p w14:paraId="19EE4562"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D: General record of medicine administered to all children.</w:t>
      </w:r>
    </w:p>
    <w:p w14:paraId="63F0D89B" w14:textId="1FC22B01"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E: Parental agreement for sc</w:t>
      </w:r>
      <w:r>
        <w:rPr>
          <w:rFonts w:asciiTheme="majorHAnsi" w:hAnsiTheme="majorHAnsi" w:cstheme="majorHAnsi"/>
        </w:rPr>
        <w:t xml:space="preserve">hool to administer medication. </w:t>
      </w:r>
    </w:p>
    <w:p w14:paraId="7FF947A1" w14:textId="01588B3E" w:rsidR="00FF7C8F" w:rsidRPr="004E6F19"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E6F19">
        <w:rPr>
          <w:rFonts w:asciiTheme="majorHAnsi" w:hAnsiTheme="majorHAnsi" w:cstheme="majorHAnsi"/>
        </w:rPr>
        <w:t xml:space="preserve">Appendix F: Request for child to carry his/her own medication. </w:t>
      </w:r>
      <w:r w:rsidRPr="004E6F19">
        <w:rPr>
          <w:rFonts w:asciiTheme="majorHAnsi" w:hAnsiTheme="majorHAnsi" w:cstheme="majorHAnsi"/>
        </w:rPr>
        <w:cr/>
      </w:r>
    </w:p>
    <w:p w14:paraId="583E3689" w14:textId="77777777" w:rsidR="00143EF1" w:rsidRDefault="00143EF1">
      <w:pPr>
        <w:spacing w:after="0" w:line="240" w:lineRule="auto"/>
        <w:ind w:left="0" w:right="0" w:firstLine="0"/>
        <w:jc w:val="left"/>
        <w:rPr>
          <w:rFonts w:asciiTheme="majorHAnsi" w:hAnsiTheme="majorHAnsi" w:cstheme="majorHAnsi"/>
          <w:u w:val="single"/>
        </w:rPr>
      </w:pPr>
      <w:r>
        <w:rPr>
          <w:rFonts w:asciiTheme="majorHAnsi" w:hAnsiTheme="majorHAnsi" w:cstheme="majorHAnsi"/>
          <w:u w:val="single"/>
        </w:rPr>
        <w:br w:type="page"/>
      </w:r>
    </w:p>
    <w:p w14:paraId="60EDFBAD" w14:textId="77777777" w:rsidR="00FF7C8F" w:rsidRPr="00406979" w:rsidRDefault="00FF7C8F" w:rsidP="00FF7C8F">
      <w:pPr>
        <w:spacing w:after="120" w:line="264" w:lineRule="auto"/>
        <w:jc w:val="left"/>
        <w:rPr>
          <w:rFonts w:asciiTheme="majorHAnsi" w:hAnsiTheme="majorHAnsi" w:cstheme="majorHAnsi"/>
          <w:u w:val="single"/>
        </w:rPr>
      </w:pPr>
      <w:r w:rsidRPr="00406979">
        <w:rPr>
          <w:rFonts w:asciiTheme="majorHAnsi" w:hAnsiTheme="majorHAnsi" w:cstheme="majorHAnsi"/>
          <w:u w:val="single"/>
        </w:rPr>
        <w:lastRenderedPageBreak/>
        <w:t>PART 1</w:t>
      </w:r>
    </w:p>
    <w:p w14:paraId="6583DB1B" w14:textId="5FA81352" w:rsidR="00FF7C8F" w:rsidRPr="0040548C" w:rsidRDefault="00FF7C8F" w:rsidP="00FF7C8F">
      <w:pPr>
        <w:spacing w:after="120" w:line="264" w:lineRule="auto"/>
        <w:jc w:val="center"/>
        <w:rPr>
          <w:rFonts w:asciiTheme="majorHAnsi" w:hAnsiTheme="majorHAnsi" w:cstheme="majorHAnsi"/>
          <w:b/>
          <w:sz w:val="24"/>
          <w:szCs w:val="24"/>
          <w:u w:val="single"/>
        </w:rPr>
      </w:pPr>
      <w:r w:rsidRPr="0040548C">
        <w:rPr>
          <w:rFonts w:asciiTheme="majorHAnsi" w:hAnsiTheme="majorHAnsi" w:cstheme="majorHAnsi"/>
          <w:b/>
          <w:sz w:val="24"/>
          <w:szCs w:val="24"/>
          <w:u w:val="single"/>
        </w:rPr>
        <w:t xml:space="preserve">Supporting Children with Medical </w:t>
      </w:r>
      <w:r w:rsidR="00637453" w:rsidRPr="0040548C">
        <w:rPr>
          <w:rFonts w:asciiTheme="majorHAnsi" w:hAnsiTheme="majorHAnsi" w:cstheme="majorHAnsi"/>
          <w:b/>
          <w:sz w:val="24"/>
          <w:szCs w:val="24"/>
          <w:u w:val="single"/>
        </w:rPr>
        <w:t>Needs</w:t>
      </w:r>
      <w:r w:rsidRPr="0040548C">
        <w:rPr>
          <w:rFonts w:asciiTheme="majorHAnsi" w:hAnsiTheme="majorHAnsi" w:cstheme="majorHAnsi"/>
          <w:b/>
          <w:sz w:val="24"/>
          <w:szCs w:val="24"/>
          <w:u w:val="single"/>
        </w:rPr>
        <w:t xml:space="preserve"> Policy </w:t>
      </w:r>
    </w:p>
    <w:p w14:paraId="44EAFD9C" w14:textId="77777777" w:rsidR="00FF7C8F" w:rsidRPr="0040548C" w:rsidRDefault="00FF7C8F" w:rsidP="00FF7C8F">
      <w:pPr>
        <w:spacing w:after="120" w:line="264" w:lineRule="auto"/>
        <w:jc w:val="left"/>
        <w:rPr>
          <w:rFonts w:asciiTheme="majorHAnsi" w:hAnsiTheme="majorHAnsi" w:cstheme="majorHAnsi"/>
          <w:b/>
          <w:sz w:val="24"/>
          <w:szCs w:val="24"/>
          <w:u w:val="single"/>
        </w:rPr>
      </w:pPr>
    </w:p>
    <w:p w14:paraId="10BAC542" w14:textId="77777777" w:rsidR="00235C2D" w:rsidRPr="0040548C" w:rsidRDefault="00235C2D" w:rsidP="00235C2D">
      <w:pPr>
        <w:pStyle w:val="Heading1"/>
        <w:rPr>
          <w:rFonts w:asciiTheme="majorHAnsi" w:hAnsiTheme="majorHAnsi" w:cstheme="majorHAnsi"/>
          <w:u w:val="single"/>
        </w:rPr>
      </w:pPr>
      <w:bookmarkStart w:id="1" w:name="_Toc494124436"/>
      <w:bookmarkStart w:id="2" w:name="_Toc107843965"/>
      <w:r w:rsidRPr="0040548C">
        <w:rPr>
          <w:rFonts w:asciiTheme="majorHAnsi" w:hAnsiTheme="majorHAnsi" w:cstheme="majorHAnsi"/>
          <w:u w:val="single"/>
        </w:rPr>
        <w:t>1. Aims</w:t>
      </w:r>
      <w:bookmarkEnd w:id="1"/>
      <w:bookmarkEnd w:id="2"/>
    </w:p>
    <w:p w14:paraId="682E3FAE" w14:textId="77777777" w:rsidR="00235C2D" w:rsidRPr="003C523E" w:rsidRDefault="00235C2D" w:rsidP="00662226">
      <w:pPr>
        <w:spacing w:after="0"/>
        <w:rPr>
          <w:rFonts w:asciiTheme="majorHAnsi" w:hAnsiTheme="majorHAnsi" w:cstheme="majorHAnsi"/>
        </w:rPr>
      </w:pPr>
      <w:r w:rsidRPr="003C523E">
        <w:rPr>
          <w:rFonts w:asciiTheme="majorHAnsi" w:hAnsiTheme="majorHAnsi" w:cstheme="majorHAnsi"/>
        </w:rPr>
        <w:t>This policy aims to ensure that:</w:t>
      </w:r>
    </w:p>
    <w:p w14:paraId="514DD3B9"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Pupils, staff and parents understand how our school will support pupils with medical conditions</w:t>
      </w:r>
    </w:p>
    <w:p w14:paraId="31C02E0F"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 xml:space="preserve">Pupils with medical conditions are properly supported to allow them to access the same education as other pupils, including school trips and sporting activities </w:t>
      </w:r>
    </w:p>
    <w:p w14:paraId="34B3C4B9" w14:textId="6ACDF9CA" w:rsidR="00235C2D" w:rsidRPr="003C523E" w:rsidRDefault="00235C2D" w:rsidP="00662226">
      <w:pPr>
        <w:pStyle w:val="ListParagraph"/>
        <w:numPr>
          <w:ilvl w:val="0"/>
          <w:numId w:val="31"/>
        </w:numPr>
        <w:shd w:val="clear" w:color="auto" w:fill="FFFFFF"/>
        <w:spacing w:after="0"/>
        <w:rPr>
          <w:rFonts w:asciiTheme="majorHAnsi" w:hAnsiTheme="majorHAnsi" w:cstheme="majorHAnsi"/>
        </w:rPr>
      </w:pPr>
      <w:r w:rsidRPr="003C523E">
        <w:rPr>
          <w:rFonts w:asciiTheme="majorHAnsi" w:hAnsiTheme="majorHAnsi" w:cstheme="majorHAnsi"/>
        </w:rPr>
        <w:t xml:space="preserve">The governing board will implement this policy by: </w:t>
      </w:r>
    </w:p>
    <w:p w14:paraId="6F8ECDC9"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Making sure sufficient staff are suitably trained</w:t>
      </w:r>
    </w:p>
    <w:p w14:paraId="54799D64"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Making staff aware of pupils’ conditions, where appropriate</w:t>
      </w:r>
    </w:p>
    <w:p w14:paraId="5897EB74"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bookmarkStart w:id="3" w:name="_Hlk151547097"/>
      <w:r w:rsidRPr="003C523E">
        <w:rPr>
          <w:rFonts w:asciiTheme="majorHAnsi" w:hAnsiTheme="majorHAnsi" w:cstheme="majorHAnsi"/>
          <w:sz w:val="22"/>
          <w:szCs w:val="22"/>
        </w:rPr>
        <w:t xml:space="preserve">Making sure there are cover arrangements to ensure someone is always available to support pupils with medical conditions </w:t>
      </w:r>
    </w:p>
    <w:p w14:paraId="5730B115"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proofErr w:type="gramStart"/>
      <w:r w:rsidRPr="003C523E">
        <w:rPr>
          <w:rFonts w:asciiTheme="majorHAnsi" w:hAnsiTheme="majorHAnsi" w:cstheme="majorHAnsi"/>
          <w:sz w:val="22"/>
          <w:szCs w:val="22"/>
        </w:rPr>
        <w:t>Providing supply</w:t>
      </w:r>
      <w:proofErr w:type="gramEnd"/>
      <w:r w:rsidRPr="003C523E">
        <w:rPr>
          <w:rFonts w:asciiTheme="majorHAnsi" w:hAnsiTheme="majorHAnsi" w:cstheme="majorHAnsi"/>
          <w:sz w:val="22"/>
          <w:szCs w:val="22"/>
        </w:rPr>
        <w:t xml:space="preserve"> teachers with appropriate information about the policy and relevant pupils</w:t>
      </w:r>
    </w:p>
    <w:p w14:paraId="02065AB5" w14:textId="0473AD23" w:rsidR="00235C2D"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Developing and monitoring individual healthcare plans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s) </w:t>
      </w:r>
    </w:p>
    <w:p w14:paraId="7909126B" w14:textId="77777777" w:rsidR="00662226" w:rsidRPr="003C523E" w:rsidRDefault="00662226" w:rsidP="00662226">
      <w:pPr>
        <w:pStyle w:val="4Bulletedcopyblue"/>
        <w:numPr>
          <w:ilvl w:val="0"/>
          <w:numId w:val="0"/>
        </w:numPr>
        <w:spacing w:after="0"/>
        <w:ind w:left="720"/>
        <w:rPr>
          <w:rFonts w:asciiTheme="majorHAnsi" w:hAnsiTheme="majorHAnsi" w:cstheme="majorHAnsi"/>
          <w:sz w:val="22"/>
          <w:szCs w:val="22"/>
        </w:rPr>
      </w:pPr>
    </w:p>
    <w:p w14:paraId="48D290B2" w14:textId="5AD88C75" w:rsidR="00235C2D" w:rsidRPr="003C523E" w:rsidRDefault="00235C2D" w:rsidP="00235C2D">
      <w:pPr>
        <w:rPr>
          <w:rFonts w:asciiTheme="majorHAnsi" w:hAnsiTheme="majorHAnsi" w:cstheme="majorHAnsi"/>
          <w:b/>
        </w:rPr>
      </w:pPr>
      <w:r w:rsidRPr="003C523E">
        <w:rPr>
          <w:rFonts w:asciiTheme="majorHAnsi" w:hAnsiTheme="majorHAnsi" w:cstheme="majorHAnsi"/>
          <w:b/>
        </w:rPr>
        <w:t xml:space="preserve">The named person with responsibility for implementing this policy is </w:t>
      </w:r>
      <w:r w:rsidR="00023D9F">
        <w:rPr>
          <w:rFonts w:asciiTheme="majorHAnsi" w:hAnsiTheme="majorHAnsi" w:cstheme="majorHAnsi"/>
          <w:b/>
        </w:rPr>
        <w:t>Jill Rae</w:t>
      </w:r>
    </w:p>
    <w:p w14:paraId="5105C652" w14:textId="77777777" w:rsidR="00235C2D" w:rsidRPr="0040548C" w:rsidRDefault="00235C2D" w:rsidP="00235C2D">
      <w:pPr>
        <w:rPr>
          <w:rFonts w:asciiTheme="majorHAnsi" w:hAnsiTheme="majorHAnsi" w:cstheme="majorHAnsi"/>
          <w:u w:val="single"/>
        </w:rPr>
      </w:pPr>
    </w:p>
    <w:p w14:paraId="65961778" w14:textId="77777777" w:rsidR="00235C2D" w:rsidRPr="0040548C" w:rsidRDefault="00235C2D" w:rsidP="00662226">
      <w:pPr>
        <w:pStyle w:val="Heading1"/>
        <w:spacing w:after="0"/>
        <w:ind w:left="448" w:hanging="11"/>
        <w:rPr>
          <w:rFonts w:asciiTheme="majorHAnsi" w:hAnsiTheme="majorHAnsi" w:cstheme="majorHAnsi"/>
          <w:u w:val="single"/>
        </w:rPr>
      </w:pPr>
      <w:bookmarkStart w:id="4" w:name="_Toc494124437"/>
      <w:bookmarkStart w:id="5" w:name="_Toc107843966"/>
      <w:r w:rsidRPr="0040548C">
        <w:rPr>
          <w:rFonts w:asciiTheme="majorHAnsi" w:hAnsiTheme="majorHAnsi" w:cstheme="majorHAnsi"/>
          <w:u w:val="single"/>
        </w:rPr>
        <w:t>2. Legislation and statutory responsibilities</w:t>
      </w:r>
      <w:bookmarkEnd w:id="4"/>
      <w:bookmarkEnd w:id="5"/>
    </w:p>
    <w:p w14:paraId="4A0F5513" w14:textId="77777777" w:rsidR="00235C2D" w:rsidRPr="003C523E" w:rsidRDefault="00235C2D" w:rsidP="00662226">
      <w:pPr>
        <w:spacing w:after="0"/>
        <w:ind w:left="448" w:hanging="11"/>
        <w:rPr>
          <w:rFonts w:asciiTheme="majorHAnsi" w:hAnsiTheme="majorHAnsi" w:cstheme="majorHAnsi"/>
        </w:rPr>
      </w:pPr>
      <w:r w:rsidRPr="003C523E">
        <w:rPr>
          <w:rFonts w:asciiTheme="majorHAnsi" w:hAnsiTheme="majorHAnsi" w:cstheme="majorHAnsi"/>
        </w:rPr>
        <w:t xml:space="preserve"> This policy also complies with our funding agreement and articles of association.</w:t>
      </w:r>
      <w:bookmarkEnd w:id="3"/>
    </w:p>
    <w:p w14:paraId="1F1497E2" w14:textId="77777777" w:rsidR="00235C2D" w:rsidRPr="003C523E" w:rsidRDefault="00235C2D" w:rsidP="00662226">
      <w:pPr>
        <w:spacing w:after="0" w:line="264" w:lineRule="auto"/>
        <w:ind w:left="448" w:hanging="11"/>
        <w:jc w:val="left"/>
        <w:rPr>
          <w:rFonts w:asciiTheme="majorHAnsi" w:hAnsiTheme="majorHAnsi" w:cstheme="majorHAnsi"/>
          <w:b/>
          <w:u w:val="single"/>
        </w:rPr>
      </w:pPr>
    </w:p>
    <w:p w14:paraId="733F8BB1" w14:textId="77777777" w:rsidR="00FF7C8F" w:rsidRDefault="00FF7C8F" w:rsidP="00662226">
      <w:pPr>
        <w:spacing w:after="0" w:line="264" w:lineRule="auto"/>
        <w:ind w:left="448" w:hanging="11"/>
        <w:jc w:val="left"/>
        <w:rPr>
          <w:rFonts w:asciiTheme="majorHAnsi" w:hAnsiTheme="majorHAnsi" w:cstheme="majorHAnsi"/>
        </w:rPr>
      </w:pPr>
      <w:r w:rsidRPr="003C523E">
        <w:rPr>
          <w:rFonts w:asciiTheme="majorHAnsi" w:hAnsiTheme="majorHAnsi" w:cstheme="majorHAnsi"/>
        </w:rPr>
        <w:t>The overriding aim for Trustees is to ensure that all children &amp; young people with physical, medical and mental health conditions are properly supported in our schools so they can play a full and active role in school life and remain healthy and achieve their academic</w:t>
      </w:r>
      <w:r w:rsidRPr="003C523E">
        <w:rPr>
          <w:rFonts w:asciiTheme="majorHAnsi" w:hAnsiTheme="majorHAnsi" w:cstheme="majorHAnsi"/>
          <w:spacing w:val="-19"/>
        </w:rPr>
        <w:t xml:space="preserve"> </w:t>
      </w:r>
      <w:r w:rsidRPr="003C523E">
        <w:rPr>
          <w:rFonts w:asciiTheme="majorHAnsi" w:hAnsiTheme="majorHAnsi" w:cstheme="majorHAnsi"/>
        </w:rPr>
        <w:t xml:space="preserve">potential. </w:t>
      </w:r>
    </w:p>
    <w:p w14:paraId="79ED5B19" w14:textId="77777777" w:rsidR="00662226" w:rsidRPr="0040548C" w:rsidRDefault="00662226" w:rsidP="00FF7C8F">
      <w:pPr>
        <w:spacing w:after="120" w:line="264" w:lineRule="auto"/>
        <w:jc w:val="left"/>
        <w:rPr>
          <w:rFonts w:asciiTheme="majorHAnsi" w:hAnsiTheme="majorHAnsi" w:cstheme="majorHAnsi"/>
          <w:u w:val="single"/>
        </w:rPr>
      </w:pPr>
    </w:p>
    <w:p w14:paraId="00F9AF46" w14:textId="600FC4A1" w:rsidR="00DB4263" w:rsidRPr="0040548C" w:rsidRDefault="005D223F" w:rsidP="003C523E">
      <w:pPr>
        <w:spacing w:after="120" w:line="264" w:lineRule="auto"/>
        <w:jc w:val="left"/>
        <w:rPr>
          <w:rFonts w:asciiTheme="majorHAnsi" w:hAnsiTheme="majorHAnsi" w:cstheme="majorHAnsi"/>
          <w:b/>
          <w:u w:val="single"/>
        </w:rPr>
      </w:pPr>
      <w:r w:rsidRPr="0040548C">
        <w:rPr>
          <w:rFonts w:asciiTheme="majorHAnsi" w:hAnsiTheme="majorHAnsi" w:cstheme="majorHAnsi"/>
          <w:b/>
          <w:u w:val="single"/>
        </w:rPr>
        <w:t>3</w:t>
      </w:r>
      <w:r w:rsidR="00FF7C8F" w:rsidRPr="0040548C">
        <w:rPr>
          <w:rFonts w:asciiTheme="majorHAnsi" w:hAnsiTheme="majorHAnsi" w:cstheme="majorHAnsi"/>
          <w:b/>
          <w:u w:val="single"/>
        </w:rPr>
        <w:t>. Responsibilities</w:t>
      </w:r>
    </w:p>
    <w:p w14:paraId="3496CFB7" w14:textId="119F4D1C"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3.1 The Trustees</w:t>
      </w:r>
    </w:p>
    <w:p w14:paraId="18AB5CD9" w14:textId="52AC32FD"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The </w:t>
      </w:r>
      <w:r w:rsidR="006912B1" w:rsidRPr="003C523E">
        <w:rPr>
          <w:rFonts w:asciiTheme="majorHAnsi" w:hAnsiTheme="majorHAnsi" w:cstheme="majorHAnsi"/>
        </w:rPr>
        <w:t>trustee</w:t>
      </w:r>
      <w:r w:rsidRPr="003C523E">
        <w:rPr>
          <w:rFonts w:asciiTheme="majorHAnsi" w:hAnsiTheme="majorHAnsi" w:cstheme="majorHAnsi"/>
        </w:rPr>
        <w:t xml:space="preserve"> board has ultimate responsibility to </w:t>
      </w:r>
      <w:proofErr w:type="gramStart"/>
      <w:r w:rsidRPr="003C523E">
        <w:rPr>
          <w:rFonts w:asciiTheme="majorHAnsi" w:hAnsiTheme="majorHAnsi" w:cstheme="majorHAnsi"/>
        </w:rPr>
        <w:t>make arrangements</w:t>
      </w:r>
      <w:proofErr w:type="gramEnd"/>
      <w:r w:rsidRPr="003C523E">
        <w:rPr>
          <w:rFonts w:asciiTheme="majorHAnsi" w:hAnsiTheme="majorHAnsi" w:cstheme="majorHAnsi"/>
        </w:rPr>
        <w:t xml:space="preserve"> to support pupils with medical conditions. The governing board will ensure that sufficient staff have received suitable training and are competent before they are responsible for supporting children with medical conditions. </w:t>
      </w:r>
    </w:p>
    <w:p w14:paraId="4535E4A3" w14:textId="2A4DA6E9" w:rsidR="001A5470" w:rsidRPr="003C523E" w:rsidRDefault="001A5470" w:rsidP="00DB4263">
      <w:pPr>
        <w:shd w:val="clear" w:color="auto" w:fill="FFFFFF"/>
        <w:spacing w:before="161" w:after="161"/>
        <w:rPr>
          <w:rFonts w:asciiTheme="majorHAnsi" w:hAnsiTheme="majorHAnsi" w:cstheme="majorHAnsi"/>
          <w:b/>
          <w:bCs/>
        </w:rPr>
      </w:pPr>
      <w:r w:rsidRPr="003C523E">
        <w:rPr>
          <w:rFonts w:asciiTheme="majorHAnsi" w:hAnsiTheme="majorHAnsi" w:cstheme="majorHAnsi"/>
          <w:b/>
          <w:bCs/>
        </w:rPr>
        <w:t>3.2 The Local governing body</w:t>
      </w:r>
    </w:p>
    <w:p w14:paraId="0DD61755" w14:textId="5C429948" w:rsidR="001A5470" w:rsidRPr="003C523E" w:rsidRDefault="001A5470"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Will ensure that the welfare of the pupils is paramount and that their medical needs are delivered in practice in school. They will monitor the delivering of this policy </w:t>
      </w:r>
      <w:r w:rsidR="00A37541" w:rsidRPr="003C523E">
        <w:rPr>
          <w:rFonts w:asciiTheme="majorHAnsi" w:hAnsiTheme="majorHAnsi" w:cstheme="majorHAnsi"/>
        </w:rPr>
        <w:t>in practice.</w:t>
      </w:r>
      <w:r w:rsidR="00A51141" w:rsidRPr="003C523E">
        <w:rPr>
          <w:rFonts w:asciiTheme="majorHAnsi" w:hAnsiTheme="majorHAnsi" w:cstheme="majorHAnsi"/>
        </w:rPr>
        <w:t xml:space="preserve"> They delegate the implementation of the policy to the Headteacher. </w:t>
      </w:r>
    </w:p>
    <w:p w14:paraId="0115C19C" w14:textId="13FDE2B6"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b/>
        </w:rPr>
        <w:t>3.</w:t>
      </w:r>
      <w:r w:rsidR="005D223F" w:rsidRPr="003C523E">
        <w:rPr>
          <w:rFonts w:asciiTheme="majorHAnsi" w:hAnsiTheme="majorHAnsi" w:cstheme="majorHAnsi"/>
          <w:b/>
        </w:rPr>
        <w:t>3</w:t>
      </w:r>
      <w:r w:rsidRPr="003C523E">
        <w:rPr>
          <w:rFonts w:asciiTheme="majorHAnsi" w:hAnsiTheme="majorHAnsi" w:cstheme="majorHAnsi"/>
          <w:b/>
        </w:rPr>
        <w:t xml:space="preserve"> The headteacher</w:t>
      </w:r>
      <w:r w:rsidRPr="003C523E">
        <w:rPr>
          <w:rFonts w:asciiTheme="majorHAnsi" w:hAnsiTheme="majorHAnsi" w:cstheme="majorHAnsi"/>
          <w:color w:val="C45911"/>
        </w:rPr>
        <w:t xml:space="preserve"> </w:t>
      </w:r>
    </w:p>
    <w:p w14:paraId="3AB129CE" w14:textId="77777777" w:rsidR="00DB4263" w:rsidRPr="003C523E" w:rsidRDefault="00DB4263" w:rsidP="00DB4263">
      <w:pPr>
        <w:shd w:val="clear" w:color="auto" w:fill="FFFFFF"/>
        <w:tabs>
          <w:tab w:val="left" w:pos="3555"/>
        </w:tabs>
        <w:spacing w:before="161" w:after="161"/>
        <w:rPr>
          <w:rFonts w:asciiTheme="majorHAnsi" w:hAnsiTheme="majorHAnsi" w:cstheme="majorHAnsi"/>
        </w:rPr>
      </w:pPr>
      <w:r w:rsidRPr="003C523E">
        <w:rPr>
          <w:rFonts w:asciiTheme="majorHAnsi" w:hAnsiTheme="majorHAnsi" w:cstheme="majorHAnsi"/>
        </w:rPr>
        <w:t>The headteacher</w:t>
      </w:r>
      <w:r w:rsidRPr="003C523E">
        <w:rPr>
          <w:rFonts w:asciiTheme="majorHAnsi" w:hAnsiTheme="majorHAnsi" w:cstheme="majorHAnsi"/>
          <w:color w:val="C45911"/>
        </w:rPr>
        <w:t xml:space="preserve"> </w:t>
      </w:r>
      <w:r w:rsidRPr="003C523E">
        <w:rPr>
          <w:rFonts w:asciiTheme="majorHAnsi" w:hAnsiTheme="majorHAnsi" w:cstheme="majorHAnsi"/>
        </w:rPr>
        <w:t>will:</w:t>
      </w:r>
      <w:r w:rsidRPr="003C523E">
        <w:rPr>
          <w:rFonts w:asciiTheme="majorHAnsi" w:hAnsiTheme="majorHAnsi" w:cstheme="majorHAnsi"/>
        </w:rPr>
        <w:tab/>
      </w:r>
    </w:p>
    <w:p w14:paraId="399D9D27"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Make sure all staff are aware of this policy and understand their role in its implementation</w:t>
      </w:r>
    </w:p>
    <w:p w14:paraId="6EA2B3E3" w14:textId="11DA7671"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 xml:space="preserve">Ensure that there is </w:t>
      </w:r>
      <w:proofErr w:type="gramStart"/>
      <w:r w:rsidRPr="003C523E">
        <w:rPr>
          <w:rFonts w:asciiTheme="majorHAnsi" w:hAnsiTheme="majorHAnsi" w:cstheme="majorHAnsi"/>
          <w:sz w:val="22"/>
          <w:szCs w:val="22"/>
        </w:rPr>
        <w:t>a sufficient number of</w:t>
      </w:r>
      <w:proofErr w:type="gramEnd"/>
      <w:r w:rsidRPr="003C523E">
        <w:rPr>
          <w:rFonts w:asciiTheme="majorHAnsi" w:hAnsiTheme="majorHAnsi" w:cstheme="majorHAnsi"/>
          <w:sz w:val="22"/>
          <w:szCs w:val="22"/>
        </w:rPr>
        <w:t xml:space="preserve"> trained staff available to implement this policy and deliver against all individual healthcare plans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s), including in contingency and emergency situations </w:t>
      </w:r>
    </w:p>
    <w:p w14:paraId="72DBF9AE"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Ensure that all staff who need to know are aware of a child’s condition</w:t>
      </w:r>
    </w:p>
    <w:p w14:paraId="7C068FE7" w14:textId="35F9A5A9"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 xml:space="preserve">Take overall responsibility for the development of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s </w:t>
      </w:r>
    </w:p>
    <w:p w14:paraId="22CB8F53"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 xml:space="preserve">Make sure that school staff are appropriately insured and aware that they are insured to support pupils in this way </w:t>
      </w:r>
    </w:p>
    <w:p w14:paraId="7646271C"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lastRenderedPageBreak/>
        <w:t xml:space="preserve">Contact the school nursing service in the case of any pupil who has a medical condition that may require support at school, but who has not yet been brought to the attention of the school nurse </w:t>
      </w:r>
    </w:p>
    <w:p w14:paraId="7C5753B5"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Ensure that systems are in place for obtaining information about a child’s medical needs and that this information is kept up to date</w:t>
      </w:r>
    </w:p>
    <w:p w14:paraId="3D332E61" w14:textId="40D3A4C0"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4</w:t>
      </w:r>
      <w:r w:rsidRPr="003C523E">
        <w:rPr>
          <w:rFonts w:asciiTheme="majorHAnsi" w:hAnsiTheme="majorHAnsi" w:cstheme="majorHAnsi"/>
          <w:b/>
        </w:rPr>
        <w:t xml:space="preserve"> Staff</w:t>
      </w:r>
    </w:p>
    <w:p w14:paraId="6F87212B"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2E1057F9"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Those staff who take on the responsibility to support pupils with medical conditions will receive sufficient and suitable </w:t>
      </w:r>
      <w:proofErr w:type="gramStart"/>
      <w:r w:rsidRPr="003C523E">
        <w:rPr>
          <w:rFonts w:asciiTheme="majorHAnsi" w:hAnsiTheme="majorHAnsi" w:cstheme="majorHAnsi"/>
        </w:rPr>
        <w:t>training, and</w:t>
      </w:r>
      <w:proofErr w:type="gramEnd"/>
      <w:r w:rsidRPr="003C523E">
        <w:rPr>
          <w:rFonts w:asciiTheme="majorHAnsi" w:hAnsiTheme="majorHAnsi" w:cstheme="majorHAnsi"/>
        </w:rPr>
        <w:t xml:space="preserve"> will achieve the necessary level of competency before doing so. </w:t>
      </w:r>
    </w:p>
    <w:p w14:paraId="440BADEB"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Teachers will </w:t>
      </w:r>
      <w:proofErr w:type="gramStart"/>
      <w:r w:rsidRPr="003C523E">
        <w:rPr>
          <w:rFonts w:asciiTheme="majorHAnsi" w:hAnsiTheme="majorHAnsi" w:cstheme="majorHAnsi"/>
        </w:rPr>
        <w:t>take into account</w:t>
      </w:r>
      <w:proofErr w:type="gramEnd"/>
      <w:r w:rsidRPr="003C523E">
        <w:rPr>
          <w:rFonts w:asciiTheme="majorHAnsi" w:hAnsiTheme="majorHAnsi" w:cstheme="majorHAnsi"/>
        </w:rPr>
        <w:t xml:space="preserve"> the needs of pupils with medical conditions that they teach. All staff will know what to do and respond accordingly when they become aware that a pupil with a medical condition needs help. </w:t>
      </w:r>
    </w:p>
    <w:p w14:paraId="0F1BEEA2" w14:textId="7807F8C0"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5</w:t>
      </w:r>
      <w:r w:rsidRPr="003C523E">
        <w:rPr>
          <w:rFonts w:asciiTheme="majorHAnsi" w:hAnsiTheme="majorHAnsi" w:cstheme="majorHAnsi"/>
          <w:b/>
        </w:rPr>
        <w:t xml:space="preserve"> Parents</w:t>
      </w:r>
    </w:p>
    <w:p w14:paraId="3D9E83A9"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Parents will:</w:t>
      </w:r>
    </w:p>
    <w:p w14:paraId="052DB6D3" w14:textId="53336830" w:rsidR="00DB4263" w:rsidRPr="003C523E" w:rsidRDefault="00DB4263" w:rsidP="00662226">
      <w:pPr>
        <w:pStyle w:val="4Bulletedcopyblue"/>
        <w:numPr>
          <w:ilvl w:val="0"/>
          <w:numId w:val="33"/>
        </w:numPr>
        <w:rPr>
          <w:rFonts w:asciiTheme="majorHAnsi" w:hAnsiTheme="majorHAnsi" w:cstheme="majorHAnsi"/>
          <w:sz w:val="22"/>
          <w:szCs w:val="22"/>
        </w:rPr>
      </w:pPr>
      <w:r w:rsidRPr="003C523E">
        <w:rPr>
          <w:rFonts w:asciiTheme="majorHAnsi" w:hAnsiTheme="majorHAnsi" w:cstheme="majorHAnsi"/>
          <w:sz w:val="22"/>
          <w:szCs w:val="22"/>
        </w:rPr>
        <w:t xml:space="preserve">Provide the school with sufficient and up-to-date information about their child’s medical </w:t>
      </w:r>
      <w:r w:rsidR="00662226" w:rsidRPr="003C523E">
        <w:rPr>
          <w:rFonts w:asciiTheme="majorHAnsi" w:hAnsiTheme="majorHAnsi" w:cstheme="majorHAnsi"/>
          <w:sz w:val="22"/>
          <w:szCs w:val="22"/>
        </w:rPr>
        <w:t>needs.</w:t>
      </w:r>
    </w:p>
    <w:p w14:paraId="45CB7A9E" w14:textId="6ADAD378" w:rsidR="00DB4263" w:rsidRPr="003C523E" w:rsidRDefault="00DB4263" w:rsidP="00662226">
      <w:pPr>
        <w:pStyle w:val="4Bulletedcopyblue"/>
        <w:numPr>
          <w:ilvl w:val="0"/>
          <w:numId w:val="33"/>
        </w:numPr>
        <w:rPr>
          <w:rFonts w:asciiTheme="majorHAnsi" w:hAnsiTheme="majorHAnsi" w:cstheme="majorHAnsi"/>
          <w:sz w:val="22"/>
          <w:szCs w:val="22"/>
        </w:rPr>
      </w:pPr>
      <w:r w:rsidRPr="003C523E">
        <w:rPr>
          <w:rFonts w:asciiTheme="majorHAnsi" w:hAnsiTheme="majorHAnsi" w:cstheme="majorHAnsi"/>
          <w:sz w:val="22"/>
          <w:szCs w:val="22"/>
        </w:rPr>
        <w:t xml:space="preserve">Be involved in the development and review of their child’s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 and may be involved in its </w:t>
      </w:r>
      <w:r w:rsidR="00662226" w:rsidRPr="003C523E">
        <w:rPr>
          <w:rFonts w:asciiTheme="majorHAnsi" w:hAnsiTheme="majorHAnsi" w:cstheme="majorHAnsi"/>
          <w:sz w:val="22"/>
          <w:szCs w:val="22"/>
        </w:rPr>
        <w:t>drafting.</w:t>
      </w:r>
      <w:r w:rsidRPr="003C523E">
        <w:rPr>
          <w:rFonts w:asciiTheme="majorHAnsi" w:hAnsiTheme="majorHAnsi" w:cstheme="majorHAnsi"/>
          <w:sz w:val="22"/>
          <w:szCs w:val="22"/>
        </w:rPr>
        <w:t xml:space="preserve"> </w:t>
      </w:r>
    </w:p>
    <w:p w14:paraId="2A2BE18E" w14:textId="6EC103CD" w:rsidR="00DB4263" w:rsidRPr="003C523E" w:rsidRDefault="00DB4263" w:rsidP="00662226">
      <w:pPr>
        <w:pStyle w:val="4Bulletedcopyblue"/>
        <w:numPr>
          <w:ilvl w:val="0"/>
          <w:numId w:val="33"/>
        </w:numPr>
        <w:rPr>
          <w:rFonts w:asciiTheme="majorHAnsi" w:hAnsiTheme="majorHAnsi" w:cstheme="majorHAnsi"/>
          <w:sz w:val="22"/>
          <w:szCs w:val="22"/>
        </w:rPr>
      </w:pPr>
      <w:r w:rsidRPr="003C523E">
        <w:rPr>
          <w:rFonts w:asciiTheme="majorHAnsi" w:hAnsiTheme="majorHAnsi" w:cstheme="majorHAnsi"/>
          <w:sz w:val="22"/>
          <w:szCs w:val="22"/>
        </w:rPr>
        <w:t xml:space="preserve">Carry out any action they have agreed to as part of the implementation of the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 e.g. provide medicines and equipment, and ensure they or another nominated adult </w:t>
      </w:r>
      <w:r w:rsidR="00662226" w:rsidRPr="003C523E">
        <w:rPr>
          <w:rFonts w:asciiTheme="majorHAnsi" w:hAnsiTheme="majorHAnsi" w:cstheme="majorHAnsi"/>
          <w:sz w:val="22"/>
          <w:szCs w:val="22"/>
        </w:rPr>
        <w:t>are always contactable</w:t>
      </w:r>
      <w:r w:rsidR="00662226">
        <w:rPr>
          <w:rFonts w:asciiTheme="majorHAnsi" w:hAnsiTheme="majorHAnsi" w:cstheme="majorHAnsi"/>
          <w:sz w:val="22"/>
          <w:szCs w:val="22"/>
        </w:rPr>
        <w:t>.</w:t>
      </w:r>
      <w:r w:rsidRPr="003C523E">
        <w:rPr>
          <w:rFonts w:asciiTheme="majorHAnsi" w:hAnsiTheme="majorHAnsi" w:cstheme="majorHAnsi"/>
          <w:sz w:val="22"/>
          <w:szCs w:val="22"/>
        </w:rPr>
        <w:t xml:space="preserve"> </w:t>
      </w:r>
    </w:p>
    <w:p w14:paraId="7078DC79" w14:textId="1EFAF3B1"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6</w:t>
      </w:r>
      <w:r w:rsidRPr="003C523E">
        <w:rPr>
          <w:rFonts w:asciiTheme="majorHAnsi" w:hAnsiTheme="majorHAnsi" w:cstheme="majorHAnsi"/>
          <w:b/>
        </w:rPr>
        <w:t xml:space="preserve"> Pupils</w:t>
      </w:r>
    </w:p>
    <w:p w14:paraId="67AF10A1" w14:textId="08AF2D69"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w:t>
      </w:r>
      <w:r w:rsidR="0040548C">
        <w:rPr>
          <w:rFonts w:asciiTheme="majorHAnsi" w:hAnsiTheme="majorHAnsi" w:cstheme="majorHAnsi"/>
        </w:rPr>
        <w:t>IHCP</w:t>
      </w:r>
      <w:r w:rsidRPr="003C523E">
        <w:rPr>
          <w:rFonts w:asciiTheme="majorHAnsi" w:hAnsiTheme="majorHAnsi" w:cstheme="majorHAnsi"/>
        </w:rPr>
        <w:t xml:space="preserve">s. They are also expected to comply with their </w:t>
      </w:r>
      <w:r w:rsidR="0040548C">
        <w:rPr>
          <w:rFonts w:asciiTheme="majorHAnsi" w:hAnsiTheme="majorHAnsi" w:cstheme="majorHAnsi"/>
        </w:rPr>
        <w:t>IHCP</w:t>
      </w:r>
      <w:r w:rsidRPr="003C523E">
        <w:rPr>
          <w:rFonts w:asciiTheme="majorHAnsi" w:hAnsiTheme="majorHAnsi" w:cstheme="majorHAnsi"/>
        </w:rPr>
        <w:t xml:space="preserve">s.  </w:t>
      </w:r>
    </w:p>
    <w:p w14:paraId="421DE84C" w14:textId="6A6A808C"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7</w:t>
      </w:r>
      <w:r w:rsidRPr="003C523E">
        <w:rPr>
          <w:rFonts w:asciiTheme="majorHAnsi" w:hAnsiTheme="majorHAnsi" w:cstheme="majorHAnsi"/>
          <w:b/>
        </w:rPr>
        <w:t xml:space="preserve"> School nurses and other healthcare professionals </w:t>
      </w:r>
    </w:p>
    <w:p w14:paraId="10659676" w14:textId="67657A08"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w:t>
      </w:r>
      <w:r w:rsidR="0040548C">
        <w:rPr>
          <w:rFonts w:asciiTheme="majorHAnsi" w:hAnsiTheme="majorHAnsi" w:cstheme="majorHAnsi"/>
        </w:rPr>
        <w:t>IHCP</w:t>
      </w:r>
      <w:r w:rsidRPr="003C523E">
        <w:rPr>
          <w:rFonts w:asciiTheme="majorHAnsi" w:hAnsiTheme="majorHAnsi" w:cstheme="majorHAnsi"/>
        </w:rPr>
        <w:t xml:space="preserve">. </w:t>
      </w:r>
    </w:p>
    <w:p w14:paraId="2449E118" w14:textId="29D25D1F"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Healthcare professionals, such as GPs and paediatricians, will liaise with the school’s nurses and notify them of any pupils identified as having a medical condition. They may also provide advice on developing </w:t>
      </w:r>
      <w:r w:rsidR="0040548C">
        <w:rPr>
          <w:rFonts w:asciiTheme="majorHAnsi" w:hAnsiTheme="majorHAnsi" w:cstheme="majorHAnsi"/>
        </w:rPr>
        <w:t>IHCP</w:t>
      </w:r>
      <w:r w:rsidRPr="003C523E">
        <w:rPr>
          <w:rFonts w:asciiTheme="majorHAnsi" w:hAnsiTheme="majorHAnsi" w:cstheme="majorHAnsi"/>
        </w:rPr>
        <w:t>s.</w:t>
      </w:r>
    </w:p>
    <w:p w14:paraId="0F97A475" w14:textId="77777777" w:rsidR="00DB4263" w:rsidRPr="003C523E" w:rsidRDefault="00DB4263" w:rsidP="00FF7C8F">
      <w:pPr>
        <w:spacing w:after="120" w:line="264" w:lineRule="auto"/>
        <w:jc w:val="left"/>
        <w:rPr>
          <w:rFonts w:asciiTheme="majorHAnsi" w:hAnsiTheme="majorHAnsi" w:cstheme="majorHAnsi"/>
        </w:rPr>
      </w:pPr>
    </w:p>
    <w:p w14:paraId="65E86EA0" w14:textId="20D834DE" w:rsidR="00FF7C8F" w:rsidRPr="003C523E" w:rsidRDefault="005D223F" w:rsidP="00662226">
      <w:pPr>
        <w:spacing w:after="120" w:line="264" w:lineRule="auto"/>
        <w:ind w:left="0" w:firstLine="437"/>
        <w:jc w:val="left"/>
        <w:rPr>
          <w:rFonts w:asciiTheme="majorHAnsi" w:hAnsiTheme="majorHAnsi" w:cstheme="majorHAnsi"/>
          <w:b/>
          <w:u w:val="single"/>
        </w:rPr>
      </w:pPr>
      <w:r w:rsidRPr="003C523E">
        <w:rPr>
          <w:rFonts w:asciiTheme="majorHAnsi" w:hAnsiTheme="majorHAnsi" w:cstheme="majorHAnsi"/>
          <w:b/>
          <w:u w:val="single"/>
        </w:rPr>
        <w:t>4</w:t>
      </w:r>
      <w:r w:rsidR="00FF7C8F" w:rsidRPr="003C523E">
        <w:rPr>
          <w:rFonts w:asciiTheme="majorHAnsi" w:hAnsiTheme="majorHAnsi" w:cstheme="majorHAnsi"/>
          <w:b/>
          <w:u w:val="single"/>
        </w:rPr>
        <w:t>. Visibility:</w:t>
      </w:r>
    </w:p>
    <w:p w14:paraId="0C3D814B" w14:textId="77777777" w:rsidR="00FF7C8F" w:rsidRPr="003C523E"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 xml:space="preserve">All staff will be advised of the local governing body’s policy during induction. </w:t>
      </w:r>
    </w:p>
    <w:p w14:paraId="66614853" w14:textId="77777777" w:rsidR="00FF7C8F" w:rsidRPr="003C523E"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All staff should be made aware of children with medical needs.</w:t>
      </w:r>
    </w:p>
    <w:p w14:paraId="3BB1820C" w14:textId="77777777" w:rsidR="00FF7C8F" w:rsidRPr="003C523E"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The school’s policy will be made readily accessible to all stakeholders including, but not limited to staff, healthcare professionals and parents/carers.</w:t>
      </w:r>
    </w:p>
    <w:p w14:paraId="626CD795" w14:textId="77777777" w:rsidR="00FF7C8F"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It will be available on the school website or as a ‘hard copy’ on request.</w:t>
      </w:r>
    </w:p>
    <w:p w14:paraId="4B32E3A1" w14:textId="77777777" w:rsidR="00662226" w:rsidRPr="003C523E" w:rsidRDefault="00662226" w:rsidP="00662226">
      <w:pPr>
        <w:pStyle w:val="ListParagraph"/>
        <w:spacing w:after="120" w:line="264" w:lineRule="auto"/>
        <w:ind w:left="1157" w:firstLine="0"/>
        <w:jc w:val="left"/>
        <w:rPr>
          <w:rFonts w:asciiTheme="majorHAnsi" w:hAnsiTheme="majorHAnsi" w:cstheme="majorHAnsi"/>
        </w:rPr>
      </w:pPr>
    </w:p>
    <w:p w14:paraId="56685E5C" w14:textId="2170E558" w:rsidR="00FF7C8F" w:rsidRPr="003C523E" w:rsidRDefault="005D223F" w:rsidP="00FF7C8F">
      <w:pPr>
        <w:spacing w:after="120" w:line="264" w:lineRule="auto"/>
        <w:jc w:val="left"/>
        <w:rPr>
          <w:rFonts w:asciiTheme="majorHAnsi" w:hAnsiTheme="majorHAnsi" w:cstheme="majorHAnsi"/>
          <w:b/>
          <w:u w:val="single"/>
        </w:rPr>
      </w:pPr>
      <w:proofErr w:type="gramStart"/>
      <w:r w:rsidRPr="003C523E">
        <w:rPr>
          <w:rFonts w:asciiTheme="majorHAnsi" w:hAnsiTheme="majorHAnsi" w:cstheme="majorHAnsi"/>
          <w:b/>
          <w:u w:val="single"/>
        </w:rPr>
        <w:t xml:space="preserve">5 </w:t>
      </w:r>
      <w:r w:rsidR="00FF7C8F" w:rsidRPr="003C523E">
        <w:rPr>
          <w:rFonts w:asciiTheme="majorHAnsi" w:hAnsiTheme="majorHAnsi" w:cstheme="majorHAnsi"/>
          <w:b/>
          <w:u w:val="single"/>
        </w:rPr>
        <w:t>.</w:t>
      </w:r>
      <w:proofErr w:type="gramEnd"/>
      <w:r w:rsidR="00FF7C8F" w:rsidRPr="003C523E">
        <w:rPr>
          <w:rFonts w:asciiTheme="majorHAnsi" w:hAnsiTheme="majorHAnsi" w:cstheme="majorHAnsi"/>
          <w:b/>
          <w:u w:val="single"/>
        </w:rPr>
        <w:t xml:space="preserve"> Managing medicines in school:</w:t>
      </w:r>
    </w:p>
    <w:p w14:paraId="78BA66D9" w14:textId="77777777" w:rsidR="00FF7C8F" w:rsidRPr="003C523E" w:rsidRDefault="00FF7C8F" w:rsidP="00FF7C8F">
      <w:pPr>
        <w:spacing w:after="120" w:line="264" w:lineRule="auto"/>
        <w:jc w:val="left"/>
        <w:rPr>
          <w:rFonts w:asciiTheme="majorHAnsi" w:hAnsiTheme="majorHAnsi" w:cstheme="majorHAnsi"/>
        </w:rPr>
      </w:pPr>
      <w:r w:rsidRPr="003C523E">
        <w:rPr>
          <w:rFonts w:asciiTheme="majorHAnsi" w:hAnsiTheme="majorHAnsi" w:cstheme="majorHAnsi"/>
        </w:rPr>
        <w:t>Trustees would expect the individual LGB policy to note:</w:t>
      </w:r>
    </w:p>
    <w:p w14:paraId="7ECDDC64" w14:textId="77777777" w:rsidR="00FF7C8F" w:rsidRPr="003C523E" w:rsidRDefault="00FF7C8F" w:rsidP="00FF7C8F">
      <w:pPr>
        <w:pStyle w:val="ListParagraph"/>
        <w:numPr>
          <w:ilvl w:val="0"/>
          <w:numId w:val="5"/>
        </w:numPr>
        <w:spacing w:after="120" w:line="264" w:lineRule="auto"/>
        <w:jc w:val="left"/>
        <w:rPr>
          <w:rFonts w:asciiTheme="majorHAnsi" w:hAnsiTheme="majorHAnsi" w:cstheme="majorHAnsi"/>
        </w:rPr>
      </w:pPr>
      <w:r w:rsidRPr="003C523E">
        <w:rPr>
          <w:rFonts w:asciiTheme="majorHAnsi" w:hAnsiTheme="majorHAnsi" w:cstheme="majorHAnsi"/>
        </w:rPr>
        <w:lastRenderedPageBreak/>
        <w:t xml:space="preserve">Medicines should only be administered at school when it would be detrimental to a child’s health or learning not to do so. </w:t>
      </w:r>
    </w:p>
    <w:p w14:paraId="7B6D4FFB" w14:textId="77777777" w:rsidR="00FF7C8F" w:rsidRPr="003C523E" w:rsidRDefault="00FF7C8F" w:rsidP="00FF7C8F">
      <w:pPr>
        <w:pStyle w:val="ListParagraph"/>
        <w:numPr>
          <w:ilvl w:val="0"/>
          <w:numId w:val="5"/>
        </w:numPr>
        <w:spacing w:after="120" w:line="264" w:lineRule="auto"/>
        <w:jc w:val="left"/>
        <w:rPr>
          <w:rFonts w:asciiTheme="majorHAnsi" w:hAnsiTheme="majorHAnsi" w:cstheme="majorHAnsi"/>
        </w:rPr>
      </w:pPr>
      <w:r w:rsidRPr="003C523E">
        <w:rPr>
          <w:rFonts w:asciiTheme="majorHAnsi" w:hAnsiTheme="majorHAnsi" w:cstheme="majorHAnsi"/>
        </w:rPr>
        <w:t>Where clinically possible, medicines should be prescribed which enables them to be taken outside of school hours. {It is to be noted that medicines that need to be taken three times a day could be taken prior to school in the morning, after school hours and then prior to bedtime.}</w:t>
      </w:r>
    </w:p>
    <w:p w14:paraId="3B170867" w14:textId="77777777" w:rsidR="00FF7C8F" w:rsidRPr="003C523E" w:rsidRDefault="00FF7C8F" w:rsidP="00FF7C8F">
      <w:pPr>
        <w:pStyle w:val="ListParagraph"/>
        <w:numPr>
          <w:ilvl w:val="0"/>
          <w:numId w:val="5"/>
        </w:numPr>
        <w:spacing w:after="120" w:line="264" w:lineRule="auto"/>
        <w:jc w:val="left"/>
        <w:rPr>
          <w:rFonts w:asciiTheme="majorHAnsi" w:hAnsiTheme="majorHAnsi" w:cstheme="majorHAnsi"/>
          <w:b/>
          <w:color w:val="auto"/>
        </w:rPr>
      </w:pPr>
      <w:r w:rsidRPr="003C523E">
        <w:rPr>
          <w:rFonts w:asciiTheme="majorHAnsi" w:hAnsiTheme="majorHAnsi" w:cstheme="majorHAnsi"/>
        </w:rPr>
        <w:t xml:space="preserve">No child will be given prescription or non-prescription medicines without their </w:t>
      </w:r>
      <w:r w:rsidRPr="003C523E">
        <w:rPr>
          <w:rFonts w:asciiTheme="majorHAnsi" w:hAnsiTheme="majorHAnsi" w:cstheme="majorHAnsi"/>
          <w:color w:val="auto"/>
        </w:rPr>
        <w:t xml:space="preserve">parent’s written </w:t>
      </w:r>
      <w:r w:rsidRPr="003C523E">
        <w:rPr>
          <w:rFonts w:asciiTheme="majorHAnsi" w:hAnsiTheme="majorHAnsi" w:cstheme="majorHAnsi"/>
        </w:rPr>
        <w:t>consent</w:t>
      </w:r>
      <w:r w:rsidRPr="003C523E">
        <w:rPr>
          <w:rStyle w:val="FootnoteReference"/>
          <w:rFonts w:asciiTheme="majorHAnsi" w:hAnsiTheme="majorHAnsi" w:cstheme="majorHAnsi"/>
        </w:rPr>
        <w:footnoteReference w:id="2"/>
      </w:r>
      <w:r w:rsidRPr="003C523E">
        <w:rPr>
          <w:rFonts w:asciiTheme="majorHAnsi" w:hAnsiTheme="majorHAnsi" w:cstheme="majorHAnsi"/>
        </w:rPr>
        <w:t xml:space="preserve">. </w:t>
      </w:r>
    </w:p>
    <w:p w14:paraId="180424BD" w14:textId="031B1965" w:rsidR="00FF7C8F" w:rsidRPr="003C523E" w:rsidRDefault="005D223F" w:rsidP="00FF7C8F">
      <w:pPr>
        <w:spacing w:after="120" w:line="264" w:lineRule="auto"/>
        <w:jc w:val="left"/>
        <w:rPr>
          <w:rFonts w:asciiTheme="majorHAnsi" w:hAnsiTheme="majorHAnsi" w:cstheme="majorHAnsi"/>
          <w:b/>
          <w:color w:val="auto"/>
        </w:rPr>
      </w:pPr>
      <w:r w:rsidRPr="003C523E">
        <w:rPr>
          <w:rFonts w:asciiTheme="majorHAnsi" w:hAnsiTheme="majorHAnsi" w:cstheme="majorHAnsi"/>
          <w:b/>
        </w:rPr>
        <w:t>5</w:t>
      </w:r>
      <w:r w:rsidR="00FF7C8F" w:rsidRPr="003C523E">
        <w:rPr>
          <w:rFonts w:asciiTheme="majorHAnsi" w:hAnsiTheme="majorHAnsi" w:cstheme="majorHAnsi"/>
          <w:b/>
        </w:rPr>
        <w:t>.1 Non-prescription medicines:</w:t>
      </w:r>
    </w:p>
    <w:p w14:paraId="530FC14C" w14:textId="77777777" w:rsidR="00FF7C8F" w:rsidRPr="003C523E" w:rsidRDefault="00FF7C8F" w:rsidP="00FF7C8F">
      <w:pPr>
        <w:pStyle w:val="ListParagraph"/>
        <w:numPr>
          <w:ilvl w:val="0"/>
          <w:numId w:val="6"/>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Trustees are clear that un-prescribed medication, e.g. for pain relief, must only be administered with the written consent of the parent/carer who should have completed the “Parental Agreement for school to Administer medicine” form (or similar) (See Appendix D). </w:t>
      </w:r>
    </w:p>
    <w:p w14:paraId="4B02AA71" w14:textId="77777777" w:rsidR="00FF7C8F" w:rsidRPr="003C523E" w:rsidRDefault="00FF7C8F" w:rsidP="00FF7C8F">
      <w:pPr>
        <w:pStyle w:val="ListParagraph"/>
        <w:numPr>
          <w:ilvl w:val="0"/>
          <w:numId w:val="6"/>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Medication will not be administered without first checking the maximum dosage, when the previous dose was taken and a record made of the administration. The school will always inform parents/carers that medication has been given.</w:t>
      </w:r>
    </w:p>
    <w:p w14:paraId="15C13167" w14:textId="41A9E28D" w:rsidR="00FF7C8F" w:rsidRPr="003C523E" w:rsidRDefault="005D223F" w:rsidP="00FF7C8F">
      <w:pPr>
        <w:spacing w:after="120" w:line="264" w:lineRule="auto"/>
        <w:jc w:val="left"/>
        <w:rPr>
          <w:rFonts w:asciiTheme="majorHAnsi" w:hAnsiTheme="majorHAnsi" w:cstheme="majorHAnsi"/>
          <w:b/>
          <w:color w:val="auto"/>
        </w:rPr>
      </w:pPr>
      <w:r w:rsidRPr="003C523E">
        <w:rPr>
          <w:rFonts w:asciiTheme="majorHAnsi" w:hAnsiTheme="majorHAnsi" w:cstheme="majorHAnsi"/>
          <w:b/>
          <w:color w:val="auto"/>
        </w:rPr>
        <w:t>5</w:t>
      </w:r>
      <w:r w:rsidR="00FF7C8F" w:rsidRPr="003C523E">
        <w:rPr>
          <w:rFonts w:asciiTheme="majorHAnsi" w:hAnsiTheme="majorHAnsi" w:cstheme="majorHAnsi"/>
          <w:b/>
          <w:color w:val="auto"/>
        </w:rPr>
        <w:t>.2 Prescription medicines:</w:t>
      </w:r>
    </w:p>
    <w:p w14:paraId="75BC77AD"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 xml:space="preserve">Prescription medicines or controlled drugs that have </w:t>
      </w:r>
      <w:r w:rsidRPr="003C523E">
        <w:rPr>
          <w:rFonts w:asciiTheme="majorHAnsi" w:hAnsiTheme="majorHAnsi" w:cstheme="majorHAnsi"/>
          <w:b/>
          <w:color w:val="auto"/>
        </w:rPr>
        <w:t>not</w:t>
      </w:r>
      <w:r w:rsidRPr="003C523E">
        <w:rPr>
          <w:rFonts w:asciiTheme="majorHAnsi" w:hAnsiTheme="majorHAnsi" w:cstheme="majorHAnsi"/>
          <w:color w:val="auto"/>
        </w:rPr>
        <w:t xml:space="preserve"> been prescribed by a medical practitioner will </w:t>
      </w:r>
      <w:r w:rsidRPr="003C523E">
        <w:rPr>
          <w:rFonts w:asciiTheme="majorHAnsi" w:hAnsiTheme="majorHAnsi" w:cstheme="majorHAnsi"/>
          <w:b/>
          <w:color w:val="auto"/>
        </w:rPr>
        <w:t>not</w:t>
      </w:r>
      <w:r w:rsidRPr="003C523E">
        <w:rPr>
          <w:rFonts w:asciiTheme="majorHAnsi" w:hAnsiTheme="majorHAnsi" w:cstheme="majorHAnsi"/>
          <w:color w:val="auto"/>
        </w:rPr>
        <w:t xml:space="preserve"> be administered in school. </w:t>
      </w:r>
    </w:p>
    <w:p w14:paraId="6F375034"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Where possible parents/carers should be encouraged to administer medication outside school hours.</w:t>
      </w:r>
    </w:p>
    <w:p w14:paraId="079CB511"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The school will only accept prescribed medicines which are in the child’s name and that are:</w:t>
      </w:r>
    </w:p>
    <w:p w14:paraId="1F7A4147" w14:textId="77777777"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 xml:space="preserve">in </w:t>
      </w:r>
      <w:proofErr w:type="gramStart"/>
      <w:r w:rsidRPr="003C523E">
        <w:rPr>
          <w:rFonts w:asciiTheme="majorHAnsi" w:hAnsiTheme="majorHAnsi" w:cstheme="majorHAnsi"/>
          <w:color w:val="auto"/>
        </w:rPr>
        <w:t>date;</w:t>
      </w:r>
      <w:proofErr w:type="gramEnd"/>
    </w:p>
    <w:p w14:paraId="182F687D" w14:textId="77777777"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 xml:space="preserve">labelled and </w:t>
      </w:r>
      <w:proofErr w:type="gramStart"/>
      <w:r w:rsidRPr="003C523E">
        <w:rPr>
          <w:rFonts w:asciiTheme="majorHAnsi" w:hAnsiTheme="majorHAnsi" w:cstheme="majorHAnsi"/>
          <w:color w:val="auto"/>
        </w:rPr>
        <w:t>intact;</w:t>
      </w:r>
      <w:proofErr w:type="gramEnd"/>
    </w:p>
    <w:p w14:paraId="1F9B5666" w14:textId="77777777"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provided in their original container as dispensed by a pharmacist; and</w:t>
      </w:r>
    </w:p>
    <w:p w14:paraId="1413B876" w14:textId="4A5CBA02"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include instructions for administration, dosage and storage</w:t>
      </w:r>
      <w:r w:rsidR="00662226">
        <w:rPr>
          <w:rFonts w:asciiTheme="majorHAnsi" w:hAnsiTheme="majorHAnsi" w:cstheme="majorHAnsi"/>
          <w:color w:val="auto"/>
        </w:rPr>
        <w:t>.</w:t>
      </w:r>
      <w:r w:rsidRPr="003C523E">
        <w:rPr>
          <w:rFonts w:asciiTheme="majorHAnsi" w:hAnsiTheme="majorHAnsi" w:cstheme="majorHAnsi"/>
          <w:color w:val="auto"/>
        </w:rPr>
        <w:t xml:space="preserve"> </w:t>
      </w:r>
    </w:p>
    <w:p w14:paraId="217C563E"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The exception to this is insulin. Dosages of this must be in date and made available to the school inside an insulin pen or pump rather than in its original container.</w:t>
      </w:r>
    </w:p>
    <w:p w14:paraId="546F2ABD"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i/>
          <w:color w:val="auto"/>
        </w:rPr>
      </w:pPr>
      <w:r w:rsidRPr="003C523E">
        <w:rPr>
          <w:rFonts w:asciiTheme="majorHAnsi" w:hAnsiTheme="majorHAnsi" w:cstheme="majorHAnsi"/>
          <w:i/>
          <w:color w:val="auto"/>
        </w:rPr>
        <w:t>Medicines must only be administered according to the instructions on the pharmacy label and with written parental consent.</w:t>
      </w:r>
    </w:p>
    <w:p w14:paraId="02D28124"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rPr>
      </w:pPr>
      <w:r w:rsidRPr="003C523E">
        <w:rPr>
          <w:rFonts w:asciiTheme="majorHAnsi" w:hAnsiTheme="majorHAnsi" w:cstheme="majorHAnsi"/>
        </w:rPr>
        <w:t>Qualified school staff may administer a controlled drug to the child for whom it has been prescribed. Any pupil who has been prescribed a controlled drug may legally have it in their possession if they are competent to do so but only in limited amounts or prescribed doses. The school will closely monitor this.</w:t>
      </w:r>
    </w:p>
    <w:p w14:paraId="779E6DEE" w14:textId="77777777" w:rsidR="00FF7C8F" w:rsidRPr="0040548C" w:rsidRDefault="00FF7C8F" w:rsidP="00FF7C8F">
      <w:pPr>
        <w:spacing w:after="120" w:line="264" w:lineRule="auto"/>
        <w:ind w:firstLine="273"/>
        <w:jc w:val="left"/>
        <w:rPr>
          <w:rFonts w:asciiTheme="majorHAnsi" w:hAnsiTheme="majorHAnsi" w:cstheme="majorHAnsi"/>
          <w:b/>
        </w:rPr>
      </w:pPr>
      <w:r w:rsidRPr="0040548C">
        <w:rPr>
          <w:rFonts w:asciiTheme="majorHAnsi" w:hAnsiTheme="majorHAnsi" w:cstheme="majorHAnsi"/>
        </w:rPr>
        <w:t>Records</w:t>
      </w:r>
      <w:r w:rsidRPr="0040548C">
        <w:rPr>
          <w:rFonts w:asciiTheme="majorHAnsi" w:hAnsiTheme="majorHAnsi" w:cstheme="majorHAnsi"/>
          <w:b/>
        </w:rPr>
        <w:t>:</w:t>
      </w:r>
    </w:p>
    <w:p w14:paraId="4861183B" w14:textId="77777777" w:rsidR="00FF7C8F" w:rsidRPr="003C523E" w:rsidRDefault="00FF7C8F" w:rsidP="00FF7C8F">
      <w:pPr>
        <w:pStyle w:val="ListParagraph"/>
        <w:numPr>
          <w:ilvl w:val="0"/>
          <w:numId w:val="9"/>
        </w:numPr>
        <w:spacing w:after="120" w:line="264" w:lineRule="auto"/>
        <w:jc w:val="left"/>
        <w:rPr>
          <w:rFonts w:asciiTheme="majorHAnsi" w:hAnsiTheme="majorHAnsi" w:cstheme="majorHAnsi"/>
        </w:rPr>
      </w:pPr>
      <w:r w:rsidRPr="003C523E">
        <w:rPr>
          <w:rFonts w:asciiTheme="majorHAnsi" w:hAnsiTheme="majorHAnsi" w:cstheme="majorHAnsi"/>
        </w:rPr>
        <w:t>In line with DfE 2014 guidance</w:t>
      </w:r>
      <w:r w:rsidRPr="003C523E">
        <w:rPr>
          <w:rFonts w:asciiTheme="majorHAnsi" w:hAnsiTheme="majorHAnsi" w:cstheme="majorHAnsi"/>
          <w:color w:val="auto"/>
        </w:rPr>
        <w:t xml:space="preserve">, </w:t>
      </w:r>
      <w:r w:rsidRPr="003C523E">
        <w:rPr>
          <w:rFonts w:asciiTheme="majorHAnsi" w:hAnsiTheme="majorHAnsi" w:cstheme="majorHAnsi"/>
        </w:rPr>
        <w:t xml:space="preserve">Trustees would expect each school to keep a written record of all medicines administered to any child (See Appendix C) </w:t>
      </w:r>
      <w:proofErr w:type="gramStart"/>
      <w:r w:rsidRPr="003C523E">
        <w:rPr>
          <w:rFonts w:asciiTheme="majorHAnsi" w:hAnsiTheme="majorHAnsi" w:cstheme="majorHAnsi"/>
        </w:rPr>
        <w:t>and also</w:t>
      </w:r>
      <w:proofErr w:type="gramEnd"/>
      <w:r w:rsidRPr="003C523E">
        <w:rPr>
          <w:rFonts w:asciiTheme="majorHAnsi" w:hAnsiTheme="majorHAnsi" w:cstheme="majorHAnsi"/>
        </w:rPr>
        <w:t xml:space="preserve"> to individual children with IHCPs (See Appendix </w:t>
      </w:r>
      <w:r w:rsidRPr="003C523E">
        <w:rPr>
          <w:rFonts w:asciiTheme="majorHAnsi" w:hAnsiTheme="majorHAnsi" w:cstheme="majorHAnsi"/>
          <w:color w:val="auto"/>
        </w:rPr>
        <w:t>B)</w:t>
      </w:r>
      <w:r w:rsidRPr="003C523E">
        <w:rPr>
          <w:rFonts w:asciiTheme="majorHAnsi" w:hAnsiTheme="majorHAnsi" w:cstheme="majorHAnsi"/>
        </w:rPr>
        <w:t xml:space="preserve">. These records will include: </w:t>
      </w:r>
    </w:p>
    <w:p w14:paraId="0B36AA2E" w14:textId="77777777" w:rsidR="00FF7C8F" w:rsidRPr="003C523E" w:rsidRDefault="00FF7C8F" w:rsidP="00662226">
      <w:pPr>
        <w:pStyle w:val="ListParagraph"/>
        <w:numPr>
          <w:ilvl w:val="0"/>
          <w:numId w:val="10"/>
        </w:numPr>
        <w:spacing w:after="0" w:line="240" w:lineRule="auto"/>
        <w:ind w:left="1560"/>
        <w:contextualSpacing w:val="0"/>
        <w:jc w:val="left"/>
        <w:rPr>
          <w:rFonts w:asciiTheme="majorHAnsi" w:hAnsiTheme="majorHAnsi" w:cstheme="majorHAnsi"/>
        </w:rPr>
      </w:pPr>
      <w:r w:rsidRPr="003C523E">
        <w:rPr>
          <w:rFonts w:asciiTheme="majorHAnsi" w:hAnsiTheme="majorHAnsi" w:cstheme="majorHAnsi"/>
        </w:rPr>
        <w:t>What was administered (including the dose</w:t>
      </w:r>
      <w:proofErr w:type="gramStart"/>
      <w:r w:rsidRPr="003C523E">
        <w:rPr>
          <w:rFonts w:asciiTheme="majorHAnsi" w:hAnsiTheme="majorHAnsi" w:cstheme="majorHAnsi"/>
        </w:rPr>
        <w:t>);</w:t>
      </w:r>
      <w:proofErr w:type="gramEnd"/>
      <w:r w:rsidRPr="003C523E">
        <w:rPr>
          <w:rFonts w:asciiTheme="majorHAnsi" w:hAnsiTheme="majorHAnsi" w:cstheme="majorHAnsi"/>
        </w:rPr>
        <w:t xml:space="preserve"> </w:t>
      </w:r>
    </w:p>
    <w:p w14:paraId="4602131F" w14:textId="77777777" w:rsidR="00FF7C8F" w:rsidRPr="003C523E" w:rsidRDefault="00FF7C8F" w:rsidP="00662226">
      <w:pPr>
        <w:pStyle w:val="ListParagraph"/>
        <w:numPr>
          <w:ilvl w:val="0"/>
          <w:numId w:val="10"/>
        </w:numPr>
        <w:spacing w:after="0" w:line="240" w:lineRule="auto"/>
        <w:ind w:left="1560"/>
        <w:contextualSpacing w:val="0"/>
        <w:jc w:val="left"/>
        <w:rPr>
          <w:rFonts w:asciiTheme="majorHAnsi" w:hAnsiTheme="majorHAnsi" w:cstheme="majorHAnsi"/>
        </w:rPr>
      </w:pPr>
      <w:r w:rsidRPr="003C523E">
        <w:rPr>
          <w:rFonts w:asciiTheme="majorHAnsi" w:hAnsiTheme="majorHAnsi" w:cstheme="majorHAnsi"/>
        </w:rPr>
        <w:t>When it was administered (date &amp; time</w:t>
      </w:r>
      <w:proofErr w:type="gramStart"/>
      <w:r w:rsidRPr="003C523E">
        <w:rPr>
          <w:rFonts w:asciiTheme="majorHAnsi" w:hAnsiTheme="majorHAnsi" w:cstheme="majorHAnsi"/>
        </w:rPr>
        <w:t>);</w:t>
      </w:r>
      <w:proofErr w:type="gramEnd"/>
      <w:r w:rsidRPr="003C523E">
        <w:rPr>
          <w:rFonts w:asciiTheme="majorHAnsi" w:hAnsiTheme="majorHAnsi" w:cstheme="majorHAnsi"/>
        </w:rPr>
        <w:t xml:space="preserve"> </w:t>
      </w:r>
    </w:p>
    <w:p w14:paraId="0FC63D5E" w14:textId="77777777" w:rsidR="00FF7C8F" w:rsidRPr="003C523E" w:rsidRDefault="00FF7C8F" w:rsidP="00662226">
      <w:pPr>
        <w:pStyle w:val="ListParagraph"/>
        <w:numPr>
          <w:ilvl w:val="0"/>
          <w:numId w:val="10"/>
        </w:numPr>
        <w:spacing w:after="0" w:line="240" w:lineRule="auto"/>
        <w:ind w:left="1560"/>
        <w:contextualSpacing w:val="0"/>
        <w:jc w:val="left"/>
        <w:rPr>
          <w:rFonts w:asciiTheme="majorHAnsi" w:hAnsiTheme="majorHAnsi" w:cstheme="majorHAnsi"/>
        </w:rPr>
      </w:pPr>
      <w:r w:rsidRPr="003C523E">
        <w:rPr>
          <w:rFonts w:asciiTheme="majorHAnsi" w:hAnsiTheme="majorHAnsi" w:cstheme="majorHAnsi"/>
        </w:rPr>
        <w:t>Who administered the medication.</w:t>
      </w:r>
    </w:p>
    <w:p w14:paraId="0CFFCE1E" w14:textId="7454B8AA" w:rsidR="00FF7C8F" w:rsidRDefault="00FF7C8F" w:rsidP="00662226">
      <w:pPr>
        <w:spacing w:after="0" w:line="240" w:lineRule="auto"/>
        <w:ind w:left="1200" w:firstLine="0"/>
        <w:jc w:val="left"/>
        <w:rPr>
          <w:rFonts w:asciiTheme="majorHAnsi" w:hAnsiTheme="majorHAnsi" w:cstheme="majorHAnsi"/>
        </w:rPr>
      </w:pPr>
      <w:r w:rsidRPr="003C523E">
        <w:rPr>
          <w:rFonts w:asciiTheme="majorHAnsi" w:hAnsiTheme="majorHAnsi" w:cstheme="majorHAnsi"/>
        </w:rPr>
        <w:t>Any side effects of the medication administered at school will also be noted.</w:t>
      </w:r>
    </w:p>
    <w:p w14:paraId="5675D399" w14:textId="77777777" w:rsidR="00662226" w:rsidRPr="003C523E" w:rsidRDefault="00662226" w:rsidP="00662226">
      <w:pPr>
        <w:spacing w:after="0" w:line="240" w:lineRule="auto"/>
        <w:ind w:left="1200" w:firstLine="0"/>
        <w:jc w:val="left"/>
        <w:rPr>
          <w:rFonts w:asciiTheme="majorHAnsi" w:hAnsiTheme="majorHAnsi" w:cstheme="majorHAnsi"/>
        </w:rPr>
      </w:pPr>
    </w:p>
    <w:p w14:paraId="2240EDE1" w14:textId="5F958A0B" w:rsidR="00FF7C8F" w:rsidRPr="003C523E" w:rsidRDefault="00D31838" w:rsidP="00FF7C8F">
      <w:pPr>
        <w:spacing w:after="120" w:line="264" w:lineRule="auto"/>
        <w:jc w:val="left"/>
        <w:rPr>
          <w:rFonts w:asciiTheme="majorHAnsi" w:hAnsiTheme="majorHAnsi" w:cstheme="majorHAnsi"/>
        </w:rPr>
      </w:pPr>
      <w:r>
        <w:rPr>
          <w:rFonts w:asciiTheme="majorHAnsi" w:hAnsiTheme="majorHAnsi" w:cstheme="majorHAnsi"/>
          <w:b/>
        </w:rPr>
        <w:t>5</w:t>
      </w:r>
      <w:r w:rsidR="00FF7C8F" w:rsidRPr="003C523E">
        <w:rPr>
          <w:rFonts w:asciiTheme="majorHAnsi" w:hAnsiTheme="majorHAnsi" w:cstheme="majorHAnsi"/>
          <w:b/>
        </w:rPr>
        <w:t>.3 Storing and disposal of Medicines:</w:t>
      </w:r>
    </w:p>
    <w:p w14:paraId="37C2F821"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lastRenderedPageBreak/>
        <w:t xml:space="preserve">Parents/carers are responsible for ensuring that the correct, in date, medication is supplied to the school in a timely fashion. The school should ensure that medication is kept securely in a locked cupboard and is only accessed by authorised staff. Where medicines require special storage considerations, the school will ensure these are adhered </w:t>
      </w:r>
      <w:proofErr w:type="gramStart"/>
      <w:r w:rsidRPr="003C523E">
        <w:rPr>
          <w:rFonts w:asciiTheme="majorHAnsi" w:hAnsiTheme="majorHAnsi" w:cstheme="majorHAnsi"/>
        </w:rPr>
        <w:t>to;</w:t>
      </w:r>
      <w:proofErr w:type="gramEnd"/>
      <w:r w:rsidRPr="003C523E">
        <w:rPr>
          <w:rFonts w:asciiTheme="majorHAnsi" w:hAnsiTheme="majorHAnsi" w:cstheme="majorHAnsi"/>
        </w:rPr>
        <w:t xml:space="preserve"> e.g. refrigeration.</w:t>
      </w:r>
    </w:p>
    <w:p w14:paraId="479B8CDC"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When prescription medicines are no longer required or out of date, they should be returned to parents/carers. It is the parents/carers responsibility to collect and dispose of such medication.</w:t>
      </w:r>
    </w:p>
    <w:p w14:paraId="086E256C"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 xml:space="preserve">The school should notify parents/carers if medication supplies are low. The school will endeavour to give notice when 10 days’ supply remains to allow repeat prescriptions to be obtained. </w:t>
      </w:r>
    </w:p>
    <w:p w14:paraId="3B038B70"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The school must use ‘sharps’ boxes for the disposal of needles and other sharps.</w:t>
      </w:r>
    </w:p>
    <w:p w14:paraId="11B38597" w14:textId="014366A2" w:rsidR="00FF7C8F" w:rsidRPr="003C523E" w:rsidRDefault="00FF7C8F" w:rsidP="00FF7C8F">
      <w:pPr>
        <w:spacing w:after="120" w:line="264" w:lineRule="auto"/>
        <w:ind w:firstLine="273"/>
        <w:jc w:val="left"/>
        <w:rPr>
          <w:rFonts w:asciiTheme="majorHAnsi" w:hAnsiTheme="majorHAnsi" w:cstheme="majorHAnsi"/>
          <w:u w:val="single"/>
        </w:rPr>
      </w:pPr>
      <w:r w:rsidRPr="003C523E">
        <w:rPr>
          <w:rFonts w:asciiTheme="majorHAnsi" w:hAnsiTheme="majorHAnsi" w:cstheme="majorHAnsi"/>
          <w:u w:val="single"/>
        </w:rPr>
        <w:t>Epi</w:t>
      </w:r>
      <w:r w:rsidR="00662226">
        <w:rPr>
          <w:rFonts w:asciiTheme="majorHAnsi" w:hAnsiTheme="majorHAnsi" w:cstheme="majorHAnsi"/>
          <w:u w:val="single"/>
        </w:rPr>
        <w:t>-</w:t>
      </w:r>
      <w:r w:rsidRPr="003C523E">
        <w:rPr>
          <w:rFonts w:asciiTheme="majorHAnsi" w:hAnsiTheme="majorHAnsi" w:cstheme="majorHAnsi"/>
          <w:u w:val="single"/>
        </w:rPr>
        <w:t>pens, Asthma equipment and other Emergency Medication:</w:t>
      </w:r>
    </w:p>
    <w:p w14:paraId="65086CBE"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rPr>
      </w:pPr>
      <w:r w:rsidRPr="003C523E">
        <w:rPr>
          <w:rFonts w:asciiTheme="majorHAnsi" w:hAnsiTheme="majorHAnsi" w:cstheme="majorHAnsi"/>
          <w:color w:val="auto"/>
        </w:rPr>
        <w:t xml:space="preserve">Sufficient </w:t>
      </w:r>
      <w:r w:rsidRPr="003C523E">
        <w:rPr>
          <w:rFonts w:asciiTheme="majorHAnsi" w:hAnsiTheme="majorHAnsi" w:cstheme="majorHAnsi"/>
        </w:rPr>
        <w:t>staff should be given appropriate training in the administration of emergency &amp; other medication where necessary. Their names should be displayed in staff rooms and/or medical rooms.</w:t>
      </w:r>
    </w:p>
    <w:p w14:paraId="16463181"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rPr>
      </w:pPr>
      <w:r w:rsidRPr="003C523E">
        <w:rPr>
          <w:rFonts w:asciiTheme="majorHAnsi" w:hAnsiTheme="majorHAnsi" w:cstheme="majorHAnsi"/>
        </w:rPr>
        <w:t>Arrangements will be made to ensure that immediate access to emergency medication is available.</w:t>
      </w:r>
    </w:p>
    <w:p w14:paraId="1F889308"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Schools may hold asthma inhalers for emergency use. This is entirely voluntary, and the Department of Health has published a </w:t>
      </w:r>
      <w:hyperlink r:id="rId12" w:history="1">
        <w:r w:rsidRPr="003C523E">
          <w:rPr>
            <w:rStyle w:val="Hyperlink"/>
            <w:rFonts w:asciiTheme="majorHAnsi" w:hAnsiTheme="majorHAnsi" w:cstheme="majorHAnsi"/>
          </w:rPr>
          <w:t>protocol</w:t>
        </w:r>
      </w:hyperlink>
      <w:r w:rsidRPr="003C523E">
        <w:rPr>
          <w:rFonts w:asciiTheme="majorHAnsi" w:hAnsiTheme="majorHAnsi" w:cstheme="majorHAnsi"/>
          <w:color w:val="auto"/>
        </w:rPr>
        <w:t xml:space="preserve"> which provides further information.</w:t>
      </w:r>
    </w:p>
    <w:p w14:paraId="6C37C8F5"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Wherever there are specific requirements needed with a controlled medicine, to meet the needs of an individual in school, the school will work within the medical and DfE guidance regarding this.</w:t>
      </w:r>
    </w:p>
    <w:p w14:paraId="02F68DAC"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Emergency medication will always be taken if the student goes out on a trip and identified; trained staff will be designated to administer any medication if required.</w:t>
      </w:r>
    </w:p>
    <w:p w14:paraId="160D1654" w14:textId="00C152F8" w:rsidR="00FF7C8F" w:rsidRPr="003C523E" w:rsidRDefault="00D31838" w:rsidP="00FF7C8F">
      <w:pPr>
        <w:spacing w:after="120" w:line="264" w:lineRule="auto"/>
        <w:jc w:val="left"/>
        <w:rPr>
          <w:rFonts w:asciiTheme="majorHAnsi" w:hAnsiTheme="majorHAnsi" w:cstheme="majorHAnsi"/>
          <w:b/>
          <w:color w:val="auto"/>
          <w:u w:val="single"/>
        </w:rPr>
      </w:pPr>
      <w:r>
        <w:rPr>
          <w:rFonts w:asciiTheme="majorHAnsi" w:hAnsiTheme="majorHAnsi" w:cstheme="majorHAnsi"/>
          <w:b/>
          <w:color w:val="auto"/>
          <w:u w:val="single"/>
        </w:rPr>
        <w:t>5</w:t>
      </w:r>
      <w:r w:rsidR="00FF7C8F" w:rsidRPr="003C523E">
        <w:rPr>
          <w:rFonts w:asciiTheme="majorHAnsi" w:hAnsiTheme="majorHAnsi" w:cstheme="majorHAnsi"/>
          <w:b/>
          <w:color w:val="auto"/>
          <w:u w:val="single"/>
        </w:rPr>
        <w:t>.4 Supporting Pupils with Medical Needs:</w:t>
      </w:r>
    </w:p>
    <w:p w14:paraId="3C89852C" w14:textId="048A05EB"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Where a child has a need to take medication for a prolonged period or has a chronic ongoing condition, Trustees expect Headteachers to ensure that an Individual Health Care Plan (</w:t>
      </w:r>
      <w:r w:rsidR="0040548C">
        <w:rPr>
          <w:rFonts w:asciiTheme="majorHAnsi" w:hAnsiTheme="majorHAnsi" w:cstheme="majorHAnsi"/>
          <w:color w:val="auto"/>
        </w:rPr>
        <w:t>IHCP</w:t>
      </w:r>
      <w:r w:rsidRPr="003C523E">
        <w:rPr>
          <w:rFonts w:asciiTheme="majorHAnsi" w:hAnsiTheme="majorHAnsi" w:cstheme="majorHAnsi"/>
          <w:color w:val="auto"/>
        </w:rPr>
        <w:t xml:space="preserve"> – see Appendix A) is put in place. The school and the parents/carers should jointly develop and agree the </w:t>
      </w:r>
      <w:r w:rsidR="0040548C">
        <w:rPr>
          <w:rFonts w:asciiTheme="majorHAnsi" w:hAnsiTheme="majorHAnsi" w:cstheme="majorHAnsi"/>
          <w:color w:val="auto"/>
        </w:rPr>
        <w:t>IHCP</w:t>
      </w:r>
      <w:r w:rsidRPr="003C523E">
        <w:rPr>
          <w:rFonts w:asciiTheme="majorHAnsi" w:hAnsiTheme="majorHAnsi" w:cstheme="majorHAnsi"/>
          <w:color w:val="auto"/>
        </w:rPr>
        <w:t xml:space="preserve"> after </w:t>
      </w:r>
      <w:r w:rsidR="00662226" w:rsidRPr="003C523E">
        <w:rPr>
          <w:rFonts w:asciiTheme="majorHAnsi" w:hAnsiTheme="majorHAnsi" w:cstheme="majorHAnsi"/>
          <w:color w:val="auto"/>
        </w:rPr>
        <w:t>considering</w:t>
      </w:r>
      <w:r w:rsidRPr="003C523E">
        <w:rPr>
          <w:rFonts w:asciiTheme="majorHAnsi" w:hAnsiTheme="majorHAnsi" w:cstheme="majorHAnsi"/>
          <w:color w:val="auto"/>
        </w:rPr>
        <w:t xml:space="preserve"> the advice of health care professionals. The plans put in place should have given due regard to the Equality Act 2010 and the SEN Code of Practice. This will ensure that children with medical conditions have access to the same opportunities as other children </w:t>
      </w:r>
      <w:proofErr w:type="gramStart"/>
      <w:r w:rsidRPr="003C523E">
        <w:rPr>
          <w:rFonts w:asciiTheme="majorHAnsi" w:hAnsiTheme="majorHAnsi" w:cstheme="majorHAnsi"/>
          <w:color w:val="auto"/>
        </w:rPr>
        <w:t>as long as</w:t>
      </w:r>
      <w:proofErr w:type="gramEnd"/>
      <w:r w:rsidRPr="003C523E">
        <w:rPr>
          <w:rFonts w:asciiTheme="majorHAnsi" w:hAnsiTheme="majorHAnsi" w:cstheme="majorHAnsi"/>
          <w:color w:val="auto"/>
        </w:rPr>
        <w:t xml:space="preserve"> it is safe for them to do so.</w:t>
      </w:r>
    </w:p>
    <w:p w14:paraId="79E669BF"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Parents/carers should provide the school with all the necessary information about their child’s condition and must sign the appropriate forms for the administration of any medication.</w:t>
      </w:r>
    </w:p>
    <w:p w14:paraId="159D006F" w14:textId="49B68D1F" w:rsidR="00FF7C8F" w:rsidRPr="003C523E" w:rsidRDefault="0040548C" w:rsidP="00FF7C8F">
      <w:pPr>
        <w:pStyle w:val="ListParagraph"/>
        <w:numPr>
          <w:ilvl w:val="0"/>
          <w:numId w:val="13"/>
        </w:numPr>
        <w:spacing w:after="120" w:line="264" w:lineRule="auto"/>
        <w:jc w:val="left"/>
        <w:rPr>
          <w:rFonts w:asciiTheme="majorHAnsi" w:hAnsiTheme="majorHAnsi" w:cstheme="majorHAnsi"/>
          <w:color w:val="auto"/>
        </w:rPr>
      </w:pPr>
      <w:r>
        <w:rPr>
          <w:rFonts w:asciiTheme="majorHAnsi" w:hAnsiTheme="majorHAnsi" w:cstheme="majorHAnsi"/>
          <w:color w:val="auto"/>
        </w:rPr>
        <w:t>IHCP</w:t>
      </w:r>
      <w:r w:rsidR="00FF7C8F" w:rsidRPr="003C523E">
        <w:rPr>
          <w:rFonts w:asciiTheme="majorHAnsi" w:hAnsiTheme="majorHAnsi" w:cstheme="majorHAnsi"/>
          <w:color w:val="auto"/>
        </w:rPr>
        <w:t>s will be compiled and recorded in line with the current DfE guidance that was published in 2014.</w:t>
      </w:r>
    </w:p>
    <w:p w14:paraId="3F127F9E" w14:textId="6268D27A"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All school staff should be made aware of children with </w:t>
      </w:r>
      <w:r w:rsidR="0040548C">
        <w:rPr>
          <w:rFonts w:asciiTheme="majorHAnsi" w:hAnsiTheme="majorHAnsi" w:cstheme="majorHAnsi"/>
          <w:color w:val="auto"/>
        </w:rPr>
        <w:t>IHCP</w:t>
      </w:r>
      <w:r w:rsidRPr="003C523E">
        <w:rPr>
          <w:rFonts w:asciiTheme="majorHAnsi" w:hAnsiTheme="majorHAnsi" w:cstheme="majorHAnsi"/>
          <w:color w:val="auto"/>
        </w:rPr>
        <w:t>s and their conditions.</w:t>
      </w:r>
    </w:p>
    <w:p w14:paraId="67671ED2"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Administration of medication should only be by a qualified member of staff and will only take place if written permission has been obtained from the parents/carers and countersigned by the Headteacher.</w:t>
      </w:r>
    </w:p>
    <w:p w14:paraId="0014BCD6"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Should a child refuse medication, the school will not force them to take it but contact the parents/carers as a matter of urgency.</w:t>
      </w:r>
    </w:p>
    <w:p w14:paraId="2C46438F"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The school will ensure that procedures are in place for </w:t>
      </w:r>
      <w:proofErr w:type="gramStart"/>
      <w:r w:rsidRPr="003C523E">
        <w:rPr>
          <w:rFonts w:asciiTheme="majorHAnsi" w:hAnsiTheme="majorHAnsi" w:cstheme="majorHAnsi"/>
          <w:color w:val="auto"/>
        </w:rPr>
        <w:t>an emergency situation</w:t>
      </w:r>
      <w:proofErr w:type="gramEnd"/>
      <w:r w:rsidRPr="003C523E">
        <w:rPr>
          <w:rFonts w:asciiTheme="majorHAnsi" w:hAnsiTheme="majorHAnsi" w:cstheme="majorHAnsi"/>
          <w:color w:val="auto"/>
        </w:rPr>
        <w:t xml:space="preserve"> and that contingency arrangements are in place. The IHCP must detail what symptoms constitute an emergency and what actions to take.</w:t>
      </w:r>
    </w:p>
    <w:p w14:paraId="20F7E4A3" w14:textId="615329DE" w:rsidR="00FF7C8F" w:rsidRPr="0040548C" w:rsidRDefault="00D31838" w:rsidP="00FF7C8F">
      <w:pPr>
        <w:spacing w:after="120" w:line="264" w:lineRule="auto"/>
        <w:jc w:val="left"/>
        <w:rPr>
          <w:rFonts w:asciiTheme="majorHAnsi" w:hAnsiTheme="majorHAnsi" w:cstheme="majorHAnsi"/>
          <w:b/>
          <w:color w:val="auto"/>
        </w:rPr>
      </w:pPr>
      <w:r w:rsidRPr="0040548C">
        <w:rPr>
          <w:rFonts w:asciiTheme="majorHAnsi" w:hAnsiTheme="majorHAnsi" w:cstheme="majorHAnsi"/>
          <w:b/>
          <w:color w:val="auto"/>
        </w:rPr>
        <w:t>5</w:t>
      </w:r>
      <w:r w:rsidR="00FF7C8F" w:rsidRPr="0040548C">
        <w:rPr>
          <w:rFonts w:asciiTheme="majorHAnsi" w:hAnsiTheme="majorHAnsi" w:cstheme="majorHAnsi"/>
          <w:b/>
          <w:color w:val="auto"/>
        </w:rPr>
        <w:t>.5 Record keeping:</w:t>
      </w:r>
    </w:p>
    <w:p w14:paraId="48C70851" w14:textId="086650DE" w:rsidR="00FF7C8F" w:rsidRPr="003C523E" w:rsidRDefault="00FF7C8F" w:rsidP="00FF7C8F">
      <w:pPr>
        <w:pStyle w:val="ListParagraph"/>
        <w:numPr>
          <w:ilvl w:val="0"/>
          <w:numId w:val="14"/>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Trustees expect written</w:t>
      </w:r>
      <w:r w:rsidR="00BD7629" w:rsidRPr="003C523E">
        <w:rPr>
          <w:rFonts w:asciiTheme="majorHAnsi" w:hAnsiTheme="majorHAnsi" w:cstheme="majorHAnsi"/>
          <w:color w:val="auto"/>
        </w:rPr>
        <w:t xml:space="preserve"> or </w:t>
      </w:r>
      <w:proofErr w:type="gramStart"/>
      <w:r w:rsidR="00BD7629" w:rsidRPr="003C523E">
        <w:rPr>
          <w:rFonts w:asciiTheme="majorHAnsi" w:hAnsiTheme="majorHAnsi" w:cstheme="majorHAnsi"/>
          <w:color w:val="auto"/>
        </w:rPr>
        <w:t xml:space="preserve">electronic </w:t>
      </w:r>
      <w:r w:rsidRPr="003C523E">
        <w:rPr>
          <w:rFonts w:asciiTheme="majorHAnsi" w:hAnsiTheme="majorHAnsi" w:cstheme="majorHAnsi"/>
          <w:color w:val="auto"/>
        </w:rPr>
        <w:t xml:space="preserve"> records</w:t>
      </w:r>
      <w:proofErr w:type="gramEnd"/>
      <w:r w:rsidRPr="003C523E">
        <w:rPr>
          <w:rFonts w:asciiTheme="majorHAnsi" w:hAnsiTheme="majorHAnsi" w:cstheme="majorHAnsi"/>
          <w:color w:val="auto"/>
        </w:rPr>
        <w:t xml:space="preserve"> of all medication administered to children to be kept</w:t>
      </w:r>
      <w:r w:rsidR="00042638" w:rsidRPr="003C523E">
        <w:rPr>
          <w:rFonts w:asciiTheme="majorHAnsi" w:hAnsiTheme="majorHAnsi" w:cstheme="majorHAnsi"/>
          <w:color w:val="auto"/>
        </w:rPr>
        <w:t xml:space="preserve"> in line with UK GDPR regulations</w:t>
      </w:r>
      <w:r w:rsidRPr="003C523E">
        <w:rPr>
          <w:rFonts w:asciiTheme="majorHAnsi" w:hAnsiTheme="majorHAnsi" w:cstheme="majorHAnsi"/>
          <w:color w:val="auto"/>
        </w:rPr>
        <w:t xml:space="preserve">. </w:t>
      </w:r>
      <w:r w:rsidR="00553936" w:rsidRPr="003C523E">
        <w:rPr>
          <w:rFonts w:asciiTheme="majorHAnsi" w:hAnsiTheme="majorHAnsi" w:cstheme="majorHAnsi"/>
          <w:color w:val="auto"/>
        </w:rPr>
        <w:t xml:space="preserve"> </w:t>
      </w:r>
      <w:proofErr w:type="spellStart"/>
      <w:r w:rsidR="00662226">
        <w:rPr>
          <w:rFonts w:asciiTheme="majorHAnsi" w:hAnsiTheme="majorHAnsi" w:cstheme="majorHAnsi"/>
          <w:color w:val="auto"/>
        </w:rPr>
        <w:t>Safesmart</w:t>
      </w:r>
      <w:proofErr w:type="spellEnd"/>
      <w:r w:rsidR="00662226">
        <w:rPr>
          <w:rFonts w:asciiTheme="majorHAnsi" w:hAnsiTheme="majorHAnsi" w:cstheme="majorHAnsi"/>
          <w:color w:val="auto"/>
        </w:rPr>
        <w:t xml:space="preserve"> </w:t>
      </w:r>
      <w:proofErr w:type="spellStart"/>
      <w:r w:rsidR="00553936" w:rsidRPr="003C523E">
        <w:rPr>
          <w:rFonts w:asciiTheme="majorHAnsi" w:hAnsiTheme="majorHAnsi" w:cstheme="majorHAnsi"/>
          <w:color w:val="auto"/>
        </w:rPr>
        <w:t>Smartlog</w:t>
      </w:r>
      <w:proofErr w:type="spellEnd"/>
      <w:r w:rsidR="00553936" w:rsidRPr="003C523E">
        <w:rPr>
          <w:rFonts w:asciiTheme="majorHAnsi" w:hAnsiTheme="majorHAnsi" w:cstheme="majorHAnsi"/>
          <w:color w:val="auto"/>
        </w:rPr>
        <w:t xml:space="preserve"> can be used for this purpose.</w:t>
      </w:r>
    </w:p>
    <w:p w14:paraId="3A907843" w14:textId="5838F8C3" w:rsidR="00FF7C8F" w:rsidRDefault="00FF7C8F" w:rsidP="00FF7C8F">
      <w:pPr>
        <w:pStyle w:val="ListParagraph"/>
        <w:numPr>
          <w:ilvl w:val="0"/>
          <w:numId w:val="14"/>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lastRenderedPageBreak/>
        <w:t>In addition to the usual general medicine log used for all children (See Appendix C), any medicine administered to a child with an Individual Health</w:t>
      </w:r>
      <w:r w:rsidR="00042638" w:rsidRPr="003C523E">
        <w:rPr>
          <w:rFonts w:asciiTheme="majorHAnsi" w:hAnsiTheme="majorHAnsi" w:cstheme="majorHAnsi"/>
          <w:color w:val="auto"/>
        </w:rPr>
        <w:t>c</w:t>
      </w:r>
      <w:r w:rsidRPr="003C523E">
        <w:rPr>
          <w:rFonts w:asciiTheme="majorHAnsi" w:hAnsiTheme="majorHAnsi" w:cstheme="majorHAnsi"/>
          <w:color w:val="auto"/>
        </w:rPr>
        <w:t>are Plan (IH</w:t>
      </w:r>
      <w:r w:rsidR="00662226">
        <w:rPr>
          <w:rFonts w:asciiTheme="majorHAnsi" w:hAnsiTheme="majorHAnsi" w:cstheme="majorHAnsi"/>
          <w:color w:val="auto"/>
        </w:rPr>
        <w:t>C</w:t>
      </w:r>
      <w:r w:rsidRPr="003C523E">
        <w:rPr>
          <w:rFonts w:asciiTheme="majorHAnsi" w:hAnsiTheme="majorHAnsi" w:cstheme="majorHAnsi"/>
          <w:color w:val="auto"/>
        </w:rPr>
        <w:t>P) should also be recorded separately (See Appendix B).</w:t>
      </w:r>
    </w:p>
    <w:p w14:paraId="64AE375F" w14:textId="77777777" w:rsidR="00662226" w:rsidRPr="003C523E" w:rsidRDefault="00662226" w:rsidP="00662226">
      <w:pPr>
        <w:pStyle w:val="ListParagraph"/>
        <w:spacing w:after="120" w:line="264" w:lineRule="auto"/>
        <w:ind w:left="1157" w:firstLine="0"/>
        <w:jc w:val="left"/>
        <w:rPr>
          <w:rFonts w:asciiTheme="majorHAnsi" w:hAnsiTheme="majorHAnsi" w:cstheme="majorHAnsi"/>
          <w:color w:val="auto"/>
        </w:rPr>
      </w:pPr>
    </w:p>
    <w:p w14:paraId="581F775C" w14:textId="3C1C5A94" w:rsidR="00FF7C8F" w:rsidRPr="003C523E" w:rsidRDefault="00D31838" w:rsidP="00FF7C8F">
      <w:pPr>
        <w:spacing w:after="120" w:line="264" w:lineRule="auto"/>
        <w:jc w:val="left"/>
        <w:rPr>
          <w:rFonts w:asciiTheme="majorHAnsi" w:hAnsiTheme="majorHAnsi" w:cstheme="majorHAnsi"/>
          <w:b/>
          <w:u w:val="single"/>
        </w:rPr>
      </w:pPr>
      <w:r>
        <w:rPr>
          <w:rFonts w:asciiTheme="majorHAnsi" w:hAnsiTheme="majorHAnsi" w:cstheme="majorHAnsi"/>
          <w:b/>
          <w:u w:val="single"/>
        </w:rPr>
        <w:t>6</w:t>
      </w:r>
      <w:r w:rsidR="00FF7C8F" w:rsidRPr="003C523E">
        <w:rPr>
          <w:rFonts w:asciiTheme="majorHAnsi" w:hAnsiTheme="majorHAnsi" w:cstheme="majorHAnsi"/>
          <w:b/>
          <w:u w:val="single"/>
        </w:rPr>
        <w:t>. Offsite Learning:</w:t>
      </w:r>
    </w:p>
    <w:p w14:paraId="0C03F3B1" w14:textId="77777777" w:rsidR="00FF7C8F" w:rsidRPr="003C523E" w:rsidRDefault="00FF7C8F" w:rsidP="00FF7C8F">
      <w:pPr>
        <w:pStyle w:val="BodyText"/>
        <w:numPr>
          <w:ilvl w:val="0"/>
          <w:numId w:val="15"/>
        </w:numPr>
        <w:spacing w:line="264" w:lineRule="auto"/>
        <w:ind w:right="102"/>
        <w:rPr>
          <w:rFonts w:asciiTheme="majorHAnsi" w:hAnsiTheme="majorHAnsi" w:cstheme="majorHAnsi"/>
        </w:rPr>
      </w:pPr>
      <w:r w:rsidRPr="003C523E">
        <w:rPr>
          <w:rFonts w:asciiTheme="majorHAnsi" w:hAnsiTheme="majorHAnsi" w:cstheme="majorHAnsi"/>
          <w:i/>
        </w:rPr>
        <w:t>All Staff</w:t>
      </w:r>
      <w:r w:rsidRPr="003C523E">
        <w:rPr>
          <w:rFonts w:asciiTheme="majorHAnsi" w:hAnsiTheme="majorHAnsi" w:cstheme="majorHAnsi"/>
        </w:rPr>
        <w:t xml:space="preserve"> should be aware of how a child’s medical condition impacts on their ability to participate and there should be enough flexibility for all children to participate according to their abilities. </w:t>
      </w:r>
    </w:p>
    <w:p w14:paraId="2BC61D46" w14:textId="77777777" w:rsidR="00FF7C8F" w:rsidRDefault="00FF7C8F" w:rsidP="00FF7C8F">
      <w:pPr>
        <w:pStyle w:val="BodyText"/>
        <w:numPr>
          <w:ilvl w:val="0"/>
          <w:numId w:val="15"/>
        </w:numPr>
        <w:spacing w:line="264" w:lineRule="auto"/>
        <w:ind w:right="102"/>
        <w:rPr>
          <w:rFonts w:asciiTheme="majorHAnsi" w:hAnsiTheme="majorHAnsi" w:cstheme="majorHAnsi"/>
        </w:rPr>
      </w:pPr>
      <w:r w:rsidRPr="003C523E">
        <w:rPr>
          <w:rFonts w:asciiTheme="majorHAnsi" w:hAnsiTheme="majorHAnsi" w:cstheme="majorHAnsi"/>
        </w:rPr>
        <w:t>Offsite learning can bring about additional risks and the nominated member of staff leading the trip (Trip Leader) is responsible for ensuring that the necessary risk assessments have been carried out. The nominated Trip Leader(s) must also ensure that arrangements are made in accordance with Section 2 of this Policy such that any required medication is made available.</w:t>
      </w:r>
    </w:p>
    <w:p w14:paraId="2D60DBEE" w14:textId="77777777" w:rsidR="00662226" w:rsidRPr="003C523E" w:rsidRDefault="00662226" w:rsidP="00662226">
      <w:pPr>
        <w:pStyle w:val="BodyText"/>
        <w:spacing w:line="264" w:lineRule="auto"/>
        <w:ind w:left="1157" w:right="102" w:firstLine="0"/>
        <w:rPr>
          <w:rFonts w:asciiTheme="majorHAnsi" w:hAnsiTheme="majorHAnsi" w:cstheme="majorHAnsi"/>
        </w:rPr>
      </w:pPr>
    </w:p>
    <w:p w14:paraId="5E1FD857" w14:textId="6FD30A08" w:rsidR="00FF7C8F" w:rsidRPr="003C523E" w:rsidRDefault="00D31838" w:rsidP="00FF7C8F">
      <w:pPr>
        <w:pStyle w:val="BodyText"/>
        <w:spacing w:line="264" w:lineRule="auto"/>
        <w:ind w:left="448" w:right="101" w:hanging="11"/>
        <w:rPr>
          <w:rFonts w:asciiTheme="majorHAnsi" w:hAnsiTheme="majorHAnsi" w:cstheme="majorHAnsi"/>
        </w:rPr>
      </w:pPr>
      <w:r>
        <w:rPr>
          <w:rFonts w:asciiTheme="majorHAnsi" w:hAnsiTheme="majorHAnsi" w:cstheme="majorHAnsi"/>
          <w:b/>
          <w:u w:val="single"/>
        </w:rPr>
        <w:t>7</w:t>
      </w:r>
      <w:r w:rsidR="00FF7C8F" w:rsidRPr="003C523E">
        <w:rPr>
          <w:rFonts w:asciiTheme="majorHAnsi" w:hAnsiTheme="majorHAnsi" w:cstheme="majorHAnsi"/>
          <w:b/>
          <w:u w:val="single"/>
        </w:rPr>
        <w:t>. Emergency Procedures:</w:t>
      </w:r>
    </w:p>
    <w:p w14:paraId="131AAFA7" w14:textId="6A6E9ABB" w:rsidR="00FF7C8F" w:rsidRDefault="00FF7C8F" w:rsidP="00FF7C8F">
      <w:pPr>
        <w:pStyle w:val="ListParagraph"/>
        <w:numPr>
          <w:ilvl w:val="0"/>
          <w:numId w:val="16"/>
        </w:numPr>
        <w:spacing w:after="120" w:line="264" w:lineRule="auto"/>
        <w:jc w:val="left"/>
        <w:rPr>
          <w:rFonts w:asciiTheme="majorHAnsi" w:hAnsiTheme="majorHAnsi" w:cstheme="majorHAnsi"/>
        </w:rPr>
      </w:pPr>
      <w:r w:rsidRPr="003C523E">
        <w:rPr>
          <w:rFonts w:asciiTheme="majorHAnsi" w:hAnsiTheme="majorHAnsi" w:cstheme="majorHAnsi"/>
          <w:color w:val="FF0000"/>
        </w:rPr>
        <w:t xml:space="preserve">The LGB will ensure that this policy contains information on what should be done in </w:t>
      </w:r>
      <w:proofErr w:type="gramStart"/>
      <w:r w:rsidRPr="003C523E">
        <w:rPr>
          <w:rFonts w:asciiTheme="majorHAnsi" w:hAnsiTheme="majorHAnsi" w:cstheme="majorHAnsi"/>
          <w:color w:val="FF0000"/>
        </w:rPr>
        <w:t>an emergency situation</w:t>
      </w:r>
      <w:proofErr w:type="gramEnd"/>
      <w:r w:rsidRPr="003C523E">
        <w:rPr>
          <w:rFonts w:asciiTheme="majorHAnsi" w:hAnsiTheme="majorHAnsi" w:cstheme="majorHAnsi"/>
          <w:color w:val="FF0000"/>
        </w:rPr>
        <w:t xml:space="preserve"> </w:t>
      </w:r>
      <w:r w:rsidR="0040548C">
        <w:rPr>
          <w:rFonts w:asciiTheme="majorHAnsi" w:hAnsiTheme="majorHAnsi" w:cstheme="majorHAnsi"/>
          <w:color w:val="FF0000"/>
        </w:rPr>
        <w:t>{at this point}.</w:t>
      </w:r>
      <w:r w:rsidR="00023D9F">
        <w:rPr>
          <w:rFonts w:asciiTheme="majorHAnsi" w:hAnsiTheme="majorHAnsi" w:cstheme="majorHAnsi"/>
          <w:color w:val="FF0000"/>
        </w:rPr>
        <w:t xml:space="preserve">  In case of emergency call 999</w:t>
      </w:r>
    </w:p>
    <w:p w14:paraId="35B40C42" w14:textId="77777777" w:rsidR="00662226" w:rsidRPr="003C523E" w:rsidRDefault="00662226" w:rsidP="00662226">
      <w:pPr>
        <w:pStyle w:val="ListParagraph"/>
        <w:spacing w:after="120" w:line="264" w:lineRule="auto"/>
        <w:ind w:left="1157" w:firstLine="0"/>
        <w:jc w:val="left"/>
        <w:rPr>
          <w:rFonts w:asciiTheme="majorHAnsi" w:hAnsiTheme="majorHAnsi" w:cstheme="majorHAnsi"/>
        </w:rPr>
      </w:pPr>
    </w:p>
    <w:p w14:paraId="57852205" w14:textId="190C0583" w:rsidR="00FF7C8F" w:rsidRPr="003C523E" w:rsidRDefault="00D31838" w:rsidP="00FF7C8F">
      <w:pPr>
        <w:spacing w:after="120" w:line="264" w:lineRule="auto"/>
        <w:jc w:val="left"/>
        <w:rPr>
          <w:rFonts w:asciiTheme="majorHAnsi" w:hAnsiTheme="majorHAnsi" w:cstheme="majorHAnsi"/>
        </w:rPr>
      </w:pPr>
      <w:r>
        <w:rPr>
          <w:rFonts w:asciiTheme="majorHAnsi" w:hAnsiTheme="majorHAnsi" w:cstheme="majorHAnsi"/>
          <w:b/>
          <w:u w:val="single"/>
        </w:rPr>
        <w:t>8</w:t>
      </w:r>
      <w:r w:rsidR="00FF7C8F" w:rsidRPr="003C523E">
        <w:rPr>
          <w:rFonts w:asciiTheme="majorHAnsi" w:hAnsiTheme="majorHAnsi" w:cstheme="majorHAnsi"/>
          <w:b/>
          <w:u w:val="single"/>
        </w:rPr>
        <w:t>. Unacceptable Practice:</w:t>
      </w:r>
    </w:p>
    <w:p w14:paraId="04CF56FF" w14:textId="77777777" w:rsidR="00FF7C8F" w:rsidRPr="003C523E" w:rsidRDefault="00FF7C8F" w:rsidP="00FF7C8F">
      <w:pPr>
        <w:spacing w:after="120" w:line="264" w:lineRule="auto"/>
        <w:rPr>
          <w:rFonts w:asciiTheme="majorHAnsi" w:eastAsia="Times New Roman" w:hAnsiTheme="majorHAnsi" w:cstheme="majorHAnsi"/>
          <w:color w:val="auto"/>
          <w:lang w:eastAsia="en-US"/>
        </w:rPr>
      </w:pPr>
      <w:r w:rsidRPr="003C523E">
        <w:rPr>
          <w:rFonts w:asciiTheme="majorHAnsi" w:hAnsiTheme="majorHAnsi" w:cstheme="majorHAnsi"/>
        </w:rPr>
        <w:t xml:space="preserve">Trustees would expect policies to reflect the use of discretion and judgement by school staff, </w:t>
      </w:r>
      <w:r w:rsidRPr="003C523E">
        <w:rPr>
          <w:rFonts w:asciiTheme="majorHAnsi" w:eastAsia="Times New Roman" w:hAnsiTheme="majorHAnsi" w:cstheme="majorHAnsi"/>
          <w:color w:val="auto"/>
          <w:lang w:eastAsia="en-US"/>
        </w:rPr>
        <w:t>judging each case on its merits with reference to the child’s individual healthcare plan. However, they are clear it is not acceptable practice to:</w:t>
      </w:r>
    </w:p>
    <w:p w14:paraId="45CD86D6" w14:textId="7A3DB2D5"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prevent pupils from easily accessing their inhalers and medication and administering their medication when and where </w:t>
      </w:r>
      <w:r w:rsidR="00662226" w:rsidRPr="003C523E">
        <w:rPr>
          <w:rFonts w:asciiTheme="majorHAnsi" w:eastAsia="Times New Roman" w:hAnsiTheme="majorHAnsi" w:cstheme="majorHAnsi"/>
          <w:color w:val="auto"/>
          <w:lang w:eastAsia="en-US"/>
        </w:rPr>
        <w:t>necessary.</w:t>
      </w:r>
      <w:r w:rsidRPr="003C523E">
        <w:rPr>
          <w:rFonts w:asciiTheme="majorHAnsi" w:eastAsia="Times New Roman" w:hAnsiTheme="majorHAnsi" w:cstheme="majorHAnsi"/>
          <w:color w:val="auto"/>
          <w:lang w:eastAsia="en-US"/>
        </w:rPr>
        <w:t xml:space="preserve"> </w:t>
      </w:r>
    </w:p>
    <w:p w14:paraId="11AC7401" w14:textId="0EFE6C64"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assume that every pupil with the same condition requires the same </w:t>
      </w:r>
      <w:r w:rsidR="00662226" w:rsidRPr="003C523E">
        <w:rPr>
          <w:rFonts w:asciiTheme="majorHAnsi" w:eastAsia="Times New Roman" w:hAnsiTheme="majorHAnsi" w:cstheme="majorHAnsi"/>
          <w:color w:val="auto"/>
          <w:lang w:eastAsia="en-US"/>
        </w:rPr>
        <w:t>treatment.</w:t>
      </w:r>
    </w:p>
    <w:p w14:paraId="68BC58AC" w14:textId="77B32395"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ignore the views of the pupil or their parents; or ignore medical evidence or opinion (although this may be challenged</w:t>
      </w:r>
      <w:r w:rsidR="00662226" w:rsidRPr="003C523E">
        <w:rPr>
          <w:rFonts w:asciiTheme="majorHAnsi" w:eastAsia="Times New Roman" w:hAnsiTheme="majorHAnsi" w:cstheme="majorHAnsi"/>
          <w:color w:val="auto"/>
          <w:lang w:eastAsia="en-US"/>
        </w:rPr>
        <w:t>).</w:t>
      </w:r>
    </w:p>
    <w:p w14:paraId="2F0D7BEB" w14:textId="3FD2AE16"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send pupils with medical conditions home frequently for reasons associated with their medical condition or prevent them from staying for normal school activities, including lunch, unless this is specified in their individual healthcare </w:t>
      </w:r>
      <w:r w:rsidR="00662226" w:rsidRPr="003C523E">
        <w:rPr>
          <w:rFonts w:asciiTheme="majorHAnsi" w:eastAsia="Times New Roman" w:hAnsiTheme="majorHAnsi" w:cstheme="majorHAnsi"/>
          <w:color w:val="auto"/>
          <w:lang w:eastAsia="en-US"/>
        </w:rPr>
        <w:t>plans.</w:t>
      </w:r>
    </w:p>
    <w:p w14:paraId="7F5CDFA4" w14:textId="4D4C38DB"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should a pupil become ill, send them to the school office or medical room unaccompanied or with someone </w:t>
      </w:r>
      <w:r w:rsidR="00662226" w:rsidRPr="003C523E">
        <w:rPr>
          <w:rFonts w:asciiTheme="majorHAnsi" w:eastAsia="Times New Roman" w:hAnsiTheme="majorHAnsi" w:cstheme="majorHAnsi"/>
          <w:color w:val="auto"/>
          <w:lang w:eastAsia="en-US"/>
        </w:rPr>
        <w:t>unsuitable.</w:t>
      </w:r>
      <w:r w:rsidRPr="003C523E">
        <w:rPr>
          <w:rFonts w:asciiTheme="majorHAnsi" w:eastAsia="Times New Roman" w:hAnsiTheme="majorHAnsi" w:cstheme="majorHAnsi"/>
          <w:color w:val="auto"/>
          <w:lang w:eastAsia="en-US"/>
        </w:rPr>
        <w:t xml:space="preserve"> </w:t>
      </w:r>
    </w:p>
    <w:p w14:paraId="1A0958AF" w14:textId="7E1A6AAF"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penalise pupils for their attendance record if their absences are related to their medical condition, e.g. hospital </w:t>
      </w:r>
      <w:r w:rsidR="00662226" w:rsidRPr="003C523E">
        <w:rPr>
          <w:rFonts w:asciiTheme="majorHAnsi" w:eastAsia="Times New Roman" w:hAnsiTheme="majorHAnsi" w:cstheme="majorHAnsi"/>
          <w:color w:val="auto"/>
          <w:lang w:eastAsia="en-US"/>
        </w:rPr>
        <w:t>appointments.</w:t>
      </w:r>
    </w:p>
    <w:p w14:paraId="1BF2C35D" w14:textId="624493D8"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prevent pupils from drinking, eating or taking toilet or other breaks whenever they need to </w:t>
      </w:r>
      <w:proofErr w:type="gramStart"/>
      <w:r w:rsidRPr="003C523E">
        <w:rPr>
          <w:rFonts w:asciiTheme="majorHAnsi" w:eastAsia="Times New Roman" w:hAnsiTheme="majorHAnsi" w:cstheme="majorHAnsi"/>
          <w:color w:val="auto"/>
          <w:lang w:eastAsia="en-US"/>
        </w:rPr>
        <w:t>in order to</w:t>
      </w:r>
      <w:proofErr w:type="gramEnd"/>
      <w:r w:rsidRPr="003C523E">
        <w:rPr>
          <w:rFonts w:asciiTheme="majorHAnsi" w:eastAsia="Times New Roman" w:hAnsiTheme="majorHAnsi" w:cstheme="majorHAnsi"/>
          <w:color w:val="auto"/>
          <w:lang w:eastAsia="en-US"/>
        </w:rPr>
        <w:t xml:space="preserve"> manage their medical condition </w:t>
      </w:r>
      <w:r w:rsidR="00662226" w:rsidRPr="003C523E">
        <w:rPr>
          <w:rFonts w:asciiTheme="majorHAnsi" w:eastAsia="Times New Roman" w:hAnsiTheme="majorHAnsi" w:cstheme="majorHAnsi"/>
          <w:color w:val="auto"/>
          <w:lang w:eastAsia="en-US"/>
        </w:rPr>
        <w:t>effectively.</w:t>
      </w:r>
    </w:p>
    <w:p w14:paraId="5AAD9360" w14:textId="77777777"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w:t>
      </w:r>
      <w:proofErr w:type="gramStart"/>
      <w:r w:rsidRPr="003C523E">
        <w:rPr>
          <w:rFonts w:asciiTheme="majorHAnsi" w:eastAsia="Times New Roman" w:hAnsiTheme="majorHAnsi" w:cstheme="majorHAnsi"/>
          <w:color w:val="auto"/>
          <w:lang w:eastAsia="en-US"/>
        </w:rPr>
        <w:t>needs;</w:t>
      </w:r>
      <w:proofErr w:type="gramEnd"/>
      <w:r w:rsidRPr="003C523E">
        <w:rPr>
          <w:rFonts w:asciiTheme="majorHAnsi" w:eastAsia="Times New Roman" w:hAnsiTheme="majorHAnsi" w:cstheme="majorHAnsi"/>
          <w:color w:val="auto"/>
          <w:lang w:eastAsia="en-US"/>
        </w:rPr>
        <w:t xml:space="preserve"> </w:t>
      </w:r>
    </w:p>
    <w:p w14:paraId="411AE0ED" w14:textId="77777777" w:rsidR="00FF7C8F"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prevent children from participating</w:t>
      </w:r>
      <w:r w:rsidR="00D67C2C" w:rsidRPr="003C523E">
        <w:rPr>
          <w:rFonts w:asciiTheme="majorHAnsi" w:eastAsia="Times New Roman" w:hAnsiTheme="majorHAnsi" w:cstheme="majorHAnsi"/>
          <w:color w:val="auto"/>
          <w:lang w:eastAsia="en-US"/>
        </w:rPr>
        <w:t xml:space="preserve"> in</w:t>
      </w:r>
      <w:r w:rsidRPr="003C523E">
        <w:rPr>
          <w:rFonts w:asciiTheme="majorHAnsi" w:eastAsia="Times New Roman" w:hAnsiTheme="majorHAnsi" w:cstheme="majorHAnsi"/>
          <w:color w:val="auto"/>
          <w:lang w:eastAsia="en-US"/>
        </w:rPr>
        <w:t>, or create unnecessary barriers to children participating in</w:t>
      </w:r>
      <w:r w:rsidR="00D67C2C" w:rsidRPr="003C523E">
        <w:rPr>
          <w:rFonts w:asciiTheme="majorHAnsi" w:eastAsia="Times New Roman" w:hAnsiTheme="majorHAnsi" w:cstheme="majorHAnsi"/>
          <w:color w:val="auto"/>
          <w:lang w:eastAsia="en-US"/>
        </w:rPr>
        <w:t>,</w:t>
      </w:r>
      <w:r w:rsidRPr="003C523E">
        <w:rPr>
          <w:rFonts w:asciiTheme="majorHAnsi" w:eastAsia="Times New Roman" w:hAnsiTheme="majorHAnsi" w:cstheme="majorHAnsi"/>
          <w:color w:val="auto"/>
          <w:lang w:eastAsia="en-US"/>
        </w:rPr>
        <w:t xml:space="preserve"> any aspect of school life, including school trips, e.g. by requiring parents to accompany the child.</w:t>
      </w:r>
    </w:p>
    <w:p w14:paraId="59D96516" w14:textId="77777777" w:rsidR="00662226" w:rsidRPr="003C523E" w:rsidRDefault="00662226" w:rsidP="00662226">
      <w:pPr>
        <w:pStyle w:val="ListParagraph"/>
        <w:spacing w:after="120" w:line="264" w:lineRule="auto"/>
        <w:ind w:left="1157" w:right="0" w:firstLine="0"/>
        <w:contextualSpacing w:val="0"/>
        <w:jc w:val="left"/>
        <w:rPr>
          <w:rFonts w:asciiTheme="majorHAnsi" w:eastAsia="Times New Roman" w:hAnsiTheme="majorHAnsi" w:cstheme="majorHAnsi"/>
          <w:color w:val="auto"/>
          <w:lang w:eastAsia="en-US"/>
        </w:rPr>
      </w:pPr>
    </w:p>
    <w:p w14:paraId="528FD387" w14:textId="08EEBBF2" w:rsidR="00FF7C8F" w:rsidRPr="003C523E" w:rsidRDefault="00D31838" w:rsidP="00FF7C8F">
      <w:pPr>
        <w:spacing w:after="120" w:line="264" w:lineRule="auto"/>
        <w:jc w:val="left"/>
        <w:rPr>
          <w:rFonts w:asciiTheme="majorHAnsi" w:hAnsiTheme="majorHAnsi" w:cstheme="majorHAnsi"/>
          <w:b/>
          <w:color w:val="auto"/>
          <w:u w:val="single"/>
        </w:rPr>
      </w:pPr>
      <w:r>
        <w:rPr>
          <w:rFonts w:asciiTheme="majorHAnsi" w:hAnsiTheme="majorHAnsi" w:cstheme="majorHAnsi"/>
          <w:b/>
          <w:color w:val="auto"/>
          <w:u w:val="single"/>
        </w:rPr>
        <w:lastRenderedPageBreak/>
        <w:t>9</w:t>
      </w:r>
      <w:r w:rsidR="00FF7C8F" w:rsidRPr="003C523E">
        <w:rPr>
          <w:rFonts w:asciiTheme="majorHAnsi" w:hAnsiTheme="majorHAnsi" w:cstheme="majorHAnsi"/>
          <w:b/>
          <w:color w:val="auto"/>
          <w:u w:val="single"/>
        </w:rPr>
        <w:t>. Insurance:</w:t>
      </w:r>
    </w:p>
    <w:p w14:paraId="31A7E973" w14:textId="376E2723" w:rsidR="00FF7C8F" w:rsidRDefault="00FF7C8F" w:rsidP="00FF7C8F">
      <w:pPr>
        <w:pStyle w:val="ListParagraph"/>
        <w:numPr>
          <w:ilvl w:val="0"/>
          <w:numId w:val="18"/>
        </w:numPr>
        <w:spacing w:after="120" w:line="264" w:lineRule="auto"/>
        <w:jc w:val="left"/>
        <w:rPr>
          <w:rFonts w:asciiTheme="majorHAnsi" w:hAnsiTheme="majorHAnsi" w:cstheme="majorHAnsi"/>
        </w:rPr>
      </w:pPr>
      <w:r w:rsidRPr="003C523E">
        <w:rPr>
          <w:rFonts w:asciiTheme="majorHAnsi" w:hAnsiTheme="majorHAnsi" w:cstheme="majorHAnsi"/>
          <w:color w:val="auto"/>
        </w:rPr>
        <w:t>The staff of all OD</w:t>
      </w:r>
      <w:r w:rsidR="00D67C2C" w:rsidRPr="003C523E">
        <w:rPr>
          <w:rFonts w:asciiTheme="majorHAnsi" w:hAnsiTheme="majorHAnsi" w:cstheme="majorHAnsi"/>
          <w:color w:val="auto"/>
        </w:rPr>
        <w:t>B</w:t>
      </w:r>
      <w:r w:rsidRPr="003C523E">
        <w:rPr>
          <w:rFonts w:asciiTheme="majorHAnsi" w:hAnsiTheme="majorHAnsi" w:cstheme="majorHAnsi"/>
          <w:color w:val="auto"/>
        </w:rPr>
        <w:t xml:space="preserve">ST schools are adequately covered through the governments RPA insurance scheme in </w:t>
      </w:r>
      <w:r w:rsidRPr="003C523E">
        <w:rPr>
          <w:rFonts w:asciiTheme="majorHAnsi" w:hAnsiTheme="majorHAnsi" w:cstheme="majorHAnsi"/>
        </w:rPr>
        <w:t xml:space="preserve">providing cover for staff who administer to children with medical needs. Details of the cover provided is available from the Trust’s Operations </w:t>
      </w:r>
      <w:r w:rsidR="007949AB" w:rsidRPr="003C523E">
        <w:rPr>
          <w:rFonts w:asciiTheme="majorHAnsi" w:hAnsiTheme="majorHAnsi" w:cstheme="majorHAnsi"/>
        </w:rPr>
        <w:t>Officers</w:t>
      </w:r>
      <w:r w:rsidRPr="003C523E">
        <w:rPr>
          <w:rFonts w:asciiTheme="majorHAnsi" w:hAnsiTheme="majorHAnsi" w:cstheme="majorHAnsi"/>
        </w:rPr>
        <w:t>.</w:t>
      </w:r>
    </w:p>
    <w:p w14:paraId="4D015392" w14:textId="77777777" w:rsidR="00662226" w:rsidRPr="003C523E" w:rsidRDefault="00662226" w:rsidP="00662226">
      <w:pPr>
        <w:pStyle w:val="ListParagraph"/>
        <w:spacing w:after="120" w:line="264" w:lineRule="auto"/>
        <w:ind w:left="1157" w:firstLine="0"/>
        <w:jc w:val="left"/>
        <w:rPr>
          <w:rFonts w:asciiTheme="majorHAnsi" w:hAnsiTheme="majorHAnsi" w:cstheme="majorHAnsi"/>
        </w:rPr>
      </w:pPr>
    </w:p>
    <w:p w14:paraId="61084C95" w14:textId="11EE1DDB" w:rsidR="00FF7C8F" w:rsidRPr="003C523E" w:rsidRDefault="00D31838" w:rsidP="00FF7C8F">
      <w:pPr>
        <w:spacing w:after="120" w:line="264" w:lineRule="auto"/>
        <w:jc w:val="left"/>
        <w:rPr>
          <w:rFonts w:asciiTheme="majorHAnsi" w:hAnsiTheme="majorHAnsi" w:cstheme="majorHAnsi"/>
          <w:b/>
          <w:color w:val="auto"/>
          <w:u w:val="single"/>
        </w:rPr>
      </w:pPr>
      <w:r>
        <w:rPr>
          <w:rFonts w:asciiTheme="majorHAnsi" w:hAnsiTheme="majorHAnsi" w:cstheme="majorHAnsi"/>
          <w:b/>
          <w:color w:val="auto"/>
          <w:u w:val="single"/>
        </w:rPr>
        <w:t>10</w:t>
      </w:r>
      <w:r w:rsidR="00FF7C8F" w:rsidRPr="003C523E">
        <w:rPr>
          <w:rFonts w:asciiTheme="majorHAnsi" w:hAnsiTheme="majorHAnsi" w:cstheme="majorHAnsi"/>
          <w:b/>
          <w:color w:val="auto"/>
          <w:u w:val="single"/>
        </w:rPr>
        <w:t>. Complaints:</w:t>
      </w:r>
    </w:p>
    <w:p w14:paraId="669291F2" w14:textId="77777777" w:rsidR="00FF7C8F" w:rsidRPr="003C523E" w:rsidRDefault="00FF7C8F" w:rsidP="00FF7C8F">
      <w:pPr>
        <w:pStyle w:val="ListParagraph"/>
        <w:numPr>
          <w:ilvl w:val="0"/>
          <w:numId w:val="18"/>
        </w:numPr>
        <w:spacing w:after="120" w:line="264" w:lineRule="auto"/>
        <w:jc w:val="left"/>
        <w:rPr>
          <w:rStyle w:val="Hyperlink"/>
          <w:rFonts w:asciiTheme="majorHAnsi" w:hAnsiTheme="majorHAnsi" w:cstheme="majorHAnsi"/>
        </w:rPr>
        <w:sectPr w:rsidR="00FF7C8F" w:rsidRPr="003C523E" w:rsidSect="000E2D2E">
          <w:headerReference w:type="default" r:id="rId13"/>
          <w:footerReference w:type="even" r:id="rId14"/>
          <w:footerReference w:type="default" r:id="rId15"/>
          <w:footerReference w:type="first" r:id="rId16"/>
          <w:type w:val="continuous"/>
          <w:pgSz w:w="11900" w:h="16820"/>
          <w:pgMar w:top="851" w:right="851" w:bottom="851" w:left="851" w:header="720" w:footer="612" w:gutter="0"/>
          <w:cols w:space="720"/>
          <w:docGrid w:linePitch="299"/>
        </w:sectPr>
      </w:pPr>
      <w:r w:rsidRPr="003C523E">
        <w:rPr>
          <w:rFonts w:asciiTheme="majorHAnsi" w:hAnsiTheme="majorHAnsi" w:cstheme="majorHAnsi"/>
        </w:rPr>
        <w:t xml:space="preserve">If a parent/carer or pupil is dissatisfied with the support provided they should discuss their concerns with the Headteacher. If this does not resolve the issue this should be pursued through the school’s Complaints Procedure. </w:t>
      </w:r>
    </w:p>
    <w:p w14:paraId="7D068C83" w14:textId="77777777" w:rsidR="00FF7C8F" w:rsidRPr="003C523E" w:rsidRDefault="00FF7C8F" w:rsidP="00FF7C8F">
      <w:pPr>
        <w:spacing w:after="120" w:line="264" w:lineRule="auto"/>
        <w:ind w:right="1608"/>
        <w:rPr>
          <w:rFonts w:asciiTheme="majorHAnsi" w:hAnsiTheme="majorHAnsi" w:cstheme="majorHAnsi"/>
          <w:b/>
          <w:u w:val="single"/>
        </w:rPr>
      </w:pPr>
      <w:r w:rsidRPr="003C523E">
        <w:rPr>
          <w:rFonts w:asciiTheme="majorHAnsi" w:hAnsiTheme="majorHAnsi" w:cstheme="majorHAnsi"/>
          <w:u w:val="single"/>
        </w:rPr>
        <w:lastRenderedPageBreak/>
        <w:t>PART 2</w:t>
      </w:r>
    </w:p>
    <w:p w14:paraId="446E359E" w14:textId="77777777" w:rsidR="00FF7C8F" w:rsidRPr="003C523E" w:rsidRDefault="00FF7C8F" w:rsidP="00FF7C8F">
      <w:pPr>
        <w:spacing w:after="120" w:line="264" w:lineRule="auto"/>
        <w:rPr>
          <w:rFonts w:asciiTheme="majorHAnsi" w:hAnsiTheme="majorHAnsi" w:cstheme="majorHAnsi"/>
          <w:b/>
          <w:u w:val="single"/>
        </w:rPr>
      </w:pPr>
      <w:r w:rsidRPr="003C523E">
        <w:rPr>
          <w:rFonts w:asciiTheme="majorHAnsi" w:hAnsiTheme="majorHAnsi" w:cstheme="majorHAnsi"/>
          <w:b/>
          <w:u w:val="single"/>
        </w:rPr>
        <w:t>Procedural Guidance</w:t>
      </w:r>
    </w:p>
    <w:p w14:paraId="3F73E7F2" w14:textId="77777777" w:rsidR="00FF7C8F" w:rsidRPr="003C523E" w:rsidRDefault="00FF7C8F" w:rsidP="00FF7C8F">
      <w:pPr>
        <w:spacing w:after="120" w:line="264" w:lineRule="auto"/>
        <w:ind w:right="0"/>
        <w:jc w:val="left"/>
        <w:rPr>
          <w:rFonts w:asciiTheme="majorHAnsi" w:hAnsiTheme="majorHAnsi" w:cstheme="majorHAnsi"/>
          <w:i/>
        </w:rPr>
      </w:pPr>
      <w:r w:rsidRPr="003C523E">
        <w:rPr>
          <w:rFonts w:asciiTheme="majorHAnsi" w:hAnsiTheme="majorHAnsi" w:cstheme="majorHAnsi"/>
          <w:i/>
        </w:rPr>
        <w:t>The following procedural guidance is intended to assist LGBs and school leaders to develop specific and clear guidance for the effective implementation of their individual school policy. It is not Trustees expectation that this will be adopted without significant input to reflect school’s individual and unique pupil population. It is offered as a supportive framework within which LGBs can draft their own guidance.</w:t>
      </w:r>
    </w:p>
    <w:p w14:paraId="1228BC7B" w14:textId="7BE8A7EC" w:rsidR="00FF7C8F" w:rsidRPr="003C523E" w:rsidRDefault="00FF7C8F" w:rsidP="00FF7C8F">
      <w:pPr>
        <w:spacing w:after="120" w:line="264" w:lineRule="auto"/>
        <w:ind w:right="0" w:firstLine="273"/>
        <w:jc w:val="left"/>
        <w:rPr>
          <w:rFonts w:asciiTheme="majorHAnsi" w:hAnsiTheme="majorHAnsi" w:cstheme="majorHAnsi"/>
          <w:b/>
        </w:rPr>
      </w:pPr>
      <w:r w:rsidRPr="003C523E">
        <w:rPr>
          <w:rFonts w:asciiTheme="majorHAnsi" w:hAnsiTheme="majorHAnsi" w:cstheme="majorHAnsi"/>
          <w:b/>
        </w:rPr>
        <w:t>Individual Health Care Plans</w:t>
      </w:r>
      <w:r w:rsidR="007949AB" w:rsidRPr="003C523E">
        <w:rPr>
          <w:rFonts w:asciiTheme="majorHAnsi" w:hAnsiTheme="majorHAnsi" w:cstheme="majorHAnsi"/>
          <w:b/>
        </w:rPr>
        <w:t xml:space="preserve"> (IH</w:t>
      </w:r>
      <w:r w:rsidR="00662226">
        <w:rPr>
          <w:rFonts w:asciiTheme="majorHAnsi" w:hAnsiTheme="majorHAnsi" w:cstheme="majorHAnsi"/>
          <w:b/>
        </w:rPr>
        <w:t>C</w:t>
      </w:r>
      <w:r w:rsidR="007949AB" w:rsidRPr="003C523E">
        <w:rPr>
          <w:rFonts w:asciiTheme="majorHAnsi" w:hAnsiTheme="majorHAnsi" w:cstheme="majorHAnsi"/>
          <w:b/>
        </w:rPr>
        <w:t>P)</w:t>
      </w:r>
    </w:p>
    <w:p w14:paraId="3EFF94E1" w14:textId="6E42FED5" w:rsidR="00FF7C8F" w:rsidRPr="003C523E" w:rsidRDefault="00FF7C8F" w:rsidP="00FF7C8F">
      <w:pPr>
        <w:spacing w:after="120" w:line="264" w:lineRule="auto"/>
        <w:ind w:left="720" w:right="0" w:firstLine="0"/>
        <w:jc w:val="left"/>
        <w:rPr>
          <w:rFonts w:asciiTheme="majorHAnsi" w:hAnsiTheme="majorHAnsi" w:cstheme="majorHAnsi"/>
        </w:rPr>
      </w:pPr>
      <w:r w:rsidRPr="003C523E">
        <w:rPr>
          <w:rFonts w:asciiTheme="majorHAnsi" w:hAnsiTheme="majorHAnsi" w:cstheme="majorHAnsi"/>
        </w:rPr>
        <w:t>Whenever the school is notified of a child with a potent</w:t>
      </w:r>
      <w:r w:rsidR="00D67C2C" w:rsidRPr="003C523E">
        <w:rPr>
          <w:rFonts w:asciiTheme="majorHAnsi" w:hAnsiTheme="majorHAnsi" w:cstheme="majorHAnsi"/>
        </w:rPr>
        <w:t>ial medical condition the Headt</w:t>
      </w:r>
      <w:r w:rsidRPr="003C523E">
        <w:rPr>
          <w:rFonts w:asciiTheme="majorHAnsi" w:hAnsiTheme="majorHAnsi" w:cstheme="majorHAnsi"/>
        </w:rPr>
        <w:t xml:space="preserve">eacher will, in consultation with the parent/carer, assess what further action needs to be </w:t>
      </w:r>
      <w:proofErr w:type="gramStart"/>
      <w:r w:rsidRPr="003C523E">
        <w:rPr>
          <w:rFonts w:asciiTheme="majorHAnsi" w:hAnsiTheme="majorHAnsi" w:cstheme="majorHAnsi"/>
        </w:rPr>
        <w:t>taken</w:t>
      </w:r>
      <w:proofErr w:type="gramEnd"/>
      <w:r w:rsidRPr="003C523E">
        <w:rPr>
          <w:rFonts w:asciiTheme="majorHAnsi" w:hAnsiTheme="majorHAnsi" w:cstheme="majorHAnsi"/>
        </w:rPr>
        <w:t xml:space="preserve"> and this may often result in the necessity to develop an Individual Health Care Plan (</w:t>
      </w:r>
      <w:r w:rsidR="0040548C">
        <w:rPr>
          <w:rFonts w:asciiTheme="majorHAnsi" w:hAnsiTheme="majorHAnsi" w:cstheme="majorHAnsi"/>
        </w:rPr>
        <w:t>IHCP</w:t>
      </w:r>
      <w:r w:rsidRPr="003C523E">
        <w:rPr>
          <w:rFonts w:asciiTheme="majorHAnsi" w:hAnsiTheme="majorHAnsi" w:cstheme="majorHAnsi"/>
        </w:rPr>
        <w:t>) for the child.</w:t>
      </w:r>
    </w:p>
    <w:p w14:paraId="76145C41" w14:textId="277EFC80" w:rsidR="00FF7C8F" w:rsidRPr="003C523E" w:rsidRDefault="00FF7C8F" w:rsidP="00FF7C8F">
      <w:pPr>
        <w:spacing w:after="120" w:line="264" w:lineRule="auto"/>
        <w:ind w:left="720" w:right="0" w:firstLine="0"/>
        <w:jc w:val="left"/>
        <w:rPr>
          <w:rFonts w:asciiTheme="majorHAnsi" w:hAnsiTheme="majorHAnsi" w:cstheme="majorHAnsi"/>
          <w:b/>
        </w:rPr>
      </w:pPr>
      <w:r w:rsidRPr="003C523E">
        <w:rPr>
          <w:rFonts w:asciiTheme="majorHAnsi" w:hAnsiTheme="majorHAnsi" w:cstheme="majorHAnsi"/>
          <w:b/>
        </w:rPr>
        <w:t>Developing an IH</w:t>
      </w:r>
      <w:r w:rsidR="00662226">
        <w:rPr>
          <w:rFonts w:asciiTheme="majorHAnsi" w:hAnsiTheme="majorHAnsi" w:cstheme="majorHAnsi"/>
          <w:b/>
        </w:rPr>
        <w:t>C</w:t>
      </w:r>
      <w:r w:rsidRPr="003C523E">
        <w:rPr>
          <w:rFonts w:asciiTheme="majorHAnsi" w:hAnsiTheme="majorHAnsi" w:cstheme="majorHAnsi"/>
          <w:b/>
        </w:rPr>
        <w:t>P:</w:t>
      </w:r>
    </w:p>
    <w:p w14:paraId="263EBE7D" w14:textId="4DA9866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Where a child has a need to take medication for a prolonged period or has a chronic ongoing condition, the school will ensure that an Individual Health Care Plan (IH</w:t>
      </w:r>
      <w:r w:rsidR="00662226">
        <w:rPr>
          <w:rFonts w:asciiTheme="majorHAnsi" w:hAnsiTheme="majorHAnsi" w:cstheme="majorHAnsi"/>
          <w:color w:val="auto"/>
        </w:rPr>
        <w:t>C</w:t>
      </w:r>
      <w:r w:rsidRPr="003C523E">
        <w:rPr>
          <w:rFonts w:asciiTheme="majorHAnsi" w:hAnsiTheme="majorHAnsi" w:cstheme="majorHAnsi"/>
          <w:color w:val="auto"/>
        </w:rPr>
        <w:t>P) is developed - see Appendix A. Advice on the development of an IHCP can be found in Appendix B.</w:t>
      </w:r>
    </w:p>
    <w:p w14:paraId="57C0000E"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 xml:space="preserve">The school and the parents/carers will jointly develop and agree the IHCP after </w:t>
      </w:r>
      <w:proofErr w:type="gramStart"/>
      <w:r w:rsidRPr="003C523E">
        <w:rPr>
          <w:rFonts w:asciiTheme="majorHAnsi" w:hAnsiTheme="majorHAnsi" w:cstheme="majorHAnsi"/>
          <w:color w:val="auto"/>
        </w:rPr>
        <w:t>taking into account</w:t>
      </w:r>
      <w:proofErr w:type="gramEnd"/>
      <w:r w:rsidRPr="003C523E">
        <w:rPr>
          <w:rFonts w:asciiTheme="majorHAnsi" w:hAnsiTheme="majorHAnsi" w:cstheme="majorHAnsi"/>
          <w:color w:val="auto"/>
        </w:rPr>
        <w:t xml:space="preserve"> the advice of health care professionals. The plans put in place will have given due regard to the Equality Act 2010 and the SEN Code of Practice. This will ensure that children with medical conditions have access to the same opportunities as other children </w:t>
      </w:r>
      <w:proofErr w:type="gramStart"/>
      <w:r w:rsidRPr="003C523E">
        <w:rPr>
          <w:rFonts w:asciiTheme="majorHAnsi" w:hAnsiTheme="majorHAnsi" w:cstheme="majorHAnsi"/>
          <w:color w:val="auto"/>
        </w:rPr>
        <w:t>as long as</w:t>
      </w:r>
      <w:proofErr w:type="gramEnd"/>
      <w:r w:rsidRPr="003C523E">
        <w:rPr>
          <w:rFonts w:asciiTheme="majorHAnsi" w:hAnsiTheme="majorHAnsi" w:cstheme="majorHAnsi"/>
          <w:color w:val="auto"/>
        </w:rPr>
        <w:t xml:space="preserve"> it is safe for them to do so.</w:t>
      </w:r>
    </w:p>
    <w:p w14:paraId="47A47B71"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Parents/carers should provide the school with all the necessary information about their child’s condition and must sign the appropriate forms for the administration of any medication.</w:t>
      </w:r>
    </w:p>
    <w:p w14:paraId="58BAF4C3" w14:textId="7B95F754"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IH</w:t>
      </w:r>
      <w:r w:rsidR="00662226">
        <w:rPr>
          <w:rFonts w:asciiTheme="majorHAnsi" w:hAnsiTheme="majorHAnsi" w:cstheme="majorHAnsi"/>
          <w:color w:val="auto"/>
        </w:rPr>
        <w:t>C</w:t>
      </w:r>
      <w:r w:rsidRPr="003C523E">
        <w:rPr>
          <w:rFonts w:asciiTheme="majorHAnsi" w:hAnsiTheme="majorHAnsi" w:cstheme="majorHAnsi"/>
          <w:color w:val="auto"/>
        </w:rPr>
        <w:t>Ps will be compiled and recorded in line with the current DfE guidance that was published in 2014. (See Appendix A)</w:t>
      </w:r>
    </w:p>
    <w:p w14:paraId="7822F6B1"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In cases where a child is returning to school following a period of hospital education or alternative provision, the scho</w:t>
      </w:r>
      <w:r w:rsidR="00D67C2C" w:rsidRPr="003C523E">
        <w:rPr>
          <w:rFonts w:asciiTheme="majorHAnsi" w:hAnsiTheme="majorHAnsi" w:cstheme="majorHAnsi"/>
          <w:color w:val="auto"/>
        </w:rPr>
        <w:t xml:space="preserve">ol should work with the </w:t>
      </w:r>
      <w:r w:rsidRPr="003C523E">
        <w:rPr>
          <w:rFonts w:asciiTheme="majorHAnsi" w:hAnsiTheme="majorHAnsi" w:cstheme="majorHAnsi"/>
          <w:color w:val="auto"/>
        </w:rPr>
        <w:t>education provider to ensure that the IHCP identifies the support the child needs to reintegrate quickly and effectively.</w:t>
      </w:r>
    </w:p>
    <w:p w14:paraId="5FD884AF" w14:textId="433E5085"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All school staff must be made aware of children with IH</w:t>
      </w:r>
      <w:r w:rsidR="00662226">
        <w:rPr>
          <w:rFonts w:asciiTheme="majorHAnsi" w:hAnsiTheme="majorHAnsi" w:cstheme="majorHAnsi"/>
          <w:color w:val="auto"/>
        </w:rPr>
        <w:t>C</w:t>
      </w:r>
      <w:r w:rsidRPr="003C523E">
        <w:rPr>
          <w:rFonts w:asciiTheme="majorHAnsi" w:hAnsiTheme="majorHAnsi" w:cstheme="majorHAnsi"/>
          <w:color w:val="auto"/>
        </w:rPr>
        <w:t>Ps and their conditions by highlighting the issues at staff meetings and through individual briefings for teachers and other staff with specific responsibility for the pupil.</w:t>
      </w:r>
    </w:p>
    <w:p w14:paraId="5CA7CC2D"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Administration of medication will be by a qualified member of staff and will only take place if written permission has been obtained from the parents/carers and the Headteacher. If the child refuses their medication, the school must not force them to take it but contact the parents/carers as a matter of urgency.</w:t>
      </w:r>
    </w:p>
    <w:p w14:paraId="68759C02" w14:textId="48A3D3A9"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The IH</w:t>
      </w:r>
      <w:r w:rsidR="00662226">
        <w:rPr>
          <w:rFonts w:asciiTheme="majorHAnsi" w:hAnsiTheme="majorHAnsi" w:cstheme="majorHAnsi"/>
          <w:color w:val="auto"/>
        </w:rPr>
        <w:t>C</w:t>
      </w:r>
      <w:r w:rsidRPr="003C523E">
        <w:rPr>
          <w:rFonts w:asciiTheme="majorHAnsi" w:hAnsiTheme="majorHAnsi" w:cstheme="majorHAnsi"/>
          <w:color w:val="auto"/>
        </w:rPr>
        <w:t xml:space="preserve">P must detail what symptoms constitute an emergency and what actions to take. The school must ensure that procedures are in place for such </w:t>
      </w:r>
      <w:proofErr w:type="gramStart"/>
      <w:r w:rsidRPr="003C523E">
        <w:rPr>
          <w:rFonts w:asciiTheme="majorHAnsi" w:hAnsiTheme="majorHAnsi" w:cstheme="majorHAnsi"/>
          <w:color w:val="auto"/>
        </w:rPr>
        <w:t>an emergency situation</w:t>
      </w:r>
      <w:proofErr w:type="gramEnd"/>
      <w:r w:rsidRPr="003C523E">
        <w:rPr>
          <w:rFonts w:asciiTheme="majorHAnsi" w:hAnsiTheme="majorHAnsi" w:cstheme="majorHAnsi"/>
          <w:color w:val="auto"/>
        </w:rPr>
        <w:t xml:space="preserve"> and that, in addition, contingency arrangements are also in place.</w:t>
      </w:r>
    </w:p>
    <w:p w14:paraId="42E6C200" w14:textId="4FFBCFF6"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The IH</w:t>
      </w:r>
      <w:r w:rsidR="00662226">
        <w:rPr>
          <w:rFonts w:asciiTheme="majorHAnsi" w:hAnsiTheme="majorHAnsi" w:cstheme="majorHAnsi"/>
          <w:color w:val="auto"/>
        </w:rPr>
        <w:t>C</w:t>
      </w:r>
      <w:r w:rsidRPr="003C523E">
        <w:rPr>
          <w:rFonts w:asciiTheme="majorHAnsi" w:hAnsiTheme="majorHAnsi" w:cstheme="majorHAnsi"/>
          <w:color w:val="auto"/>
        </w:rPr>
        <w:t>P must be reviewed if there is any change in circumstances, or at least annually, whichever occurs first.</w:t>
      </w:r>
    </w:p>
    <w:p w14:paraId="09D41B5D" w14:textId="77777777" w:rsidR="00662226" w:rsidRDefault="00662226" w:rsidP="00662226">
      <w:pPr>
        <w:spacing w:after="0" w:line="240" w:lineRule="auto"/>
        <w:ind w:left="720" w:right="0" w:firstLine="0"/>
        <w:jc w:val="left"/>
        <w:rPr>
          <w:rFonts w:asciiTheme="majorHAnsi" w:hAnsiTheme="majorHAnsi" w:cstheme="majorHAnsi"/>
          <w:b/>
        </w:rPr>
      </w:pPr>
    </w:p>
    <w:p w14:paraId="63008891" w14:textId="15BCDF6D" w:rsidR="00FF7C8F" w:rsidRPr="003C523E" w:rsidRDefault="00FF7C8F" w:rsidP="00662226">
      <w:pPr>
        <w:spacing w:after="0" w:line="240" w:lineRule="auto"/>
        <w:ind w:left="720" w:right="0" w:firstLine="0"/>
        <w:jc w:val="left"/>
        <w:rPr>
          <w:rFonts w:asciiTheme="majorHAnsi" w:hAnsiTheme="majorHAnsi" w:cstheme="majorHAnsi"/>
          <w:b/>
        </w:rPr>
      </w:pPr>
      <w:r w:rsidRPr="003C523E">
        <w:rPr>
          <w:rFonts w:asciiTheme="majorHAnsi" w:hAnsiTheme="majorHAnsi" w:cstheme="majorHAnsi"/>
          <w:b/>
        </w:rPr>
        <w:t>Staff Training:</w:t>
      </w:r>
    </w:p>
    <w:p w14:paraId="5FADF085" w14:textId="77777777" w:rsidR="00FF7C8F" w:rsidRPr="003C523E" w:rsidRDefault="00FF7C8F" w:rsidP="00662226">
      <w:pPr>
        <w:spacing w:after="0" w:line="240" w:lineRule="auto"/>
        <w:ind w:left="720" w:right="0" w:firstLine="0"/>
        <w:jc w:val="left"/>
        <w:rPr>
          <w:rFonts w:asciiTheme="majorHAnsi" w:hAnsiTheme="majorHAnsi" w:cstheme="majorHAnsi"/>
          <w:color w:val="auto"/>
        </w:rPr>
      </w:pPr>
      <w:r w:rsidRPr="003C523E">
        <w:rPr>
          <w:rFonts w:asciiTheme="majorHAnsi" w:hAnsiTheme="majorHAnsi" w:cstheme="majorHAnsi"/>
        </w:rPr>
        <w:lastRenderedPageBreak/>
        <w:t xml:space="preserve">Staff may </w:t>
      </w:r>
      <w:r w:rsidRPr="003C523E">
        <w:rPr>
          <w:rFonts w:asciiTheme="majorHAnsi" w:hAnsiTheme="majorHAnsi" w:cstheme="majorHAnsi"/>
          <w:color w:val="auto"/>
        </w:rPr>
        <w:t>require additional training to support a child with medical needs</w:t>
      </w:r>
      <w:r w:rsidR="00D67C2C" w:rsidRPr="003C523E">
        <w:rPr>
          <w:rFonts w:asciiTheme="majorHAnsi" w:hAnsiTheme="majorHAnsi" w:cstheme="majorHAnsi"/>
          <w:color w:val="auto"/>
        </w:rPr>
        <w:t>. The Headt</w:t>
      </w:r>
      <w:r w:rsidRPr="003C523E">
        <w:rPr>
          <w:rFonts w:asciiTheme="majorHAnsi" w:hAnsiTheme="majorHAnsi" w:cstheme="majorHAnsi"/>
          <w:color w:val="auto"/>
        </w:rPr>
        <w:t>eacher is responsible for ensuring that the necessary training is undertaken and completed. Such training must be by a recognised body.</w:t>
      </w:r>
    </w:p>
    <w:p w14:paraId="4B94D5A5" w14:textId="77777777" w:rsidR="00FF7C8F" w:rsidRPr="003C523E" w:rsidRDefault="00FF7C8F" w:rsidP="00FF7C8F">
      <w:pPr>
        <w:spacing w:after="120" w:line="264" w:lineRule="auto"/>
        <w:ind w:left="720" w:right="0" w:firstLine="0"/>
        <w:jc w:val="left"/>
        <w:rPr>
          <w:rFonts w:asciiTheme="majorHAnsi" w:hAnsiTheme="majorHAnsi" w:cstheme="majorHAnsi"/>
          <w:b/>
          <w:color w:val="auto"/>
          <w:u w:val="single"/>
        </w:rPr>
      </w:pPr>
    </w:p>
    <w:p w14:paraId="44B47BA2" w14:textId="77777777" w:rsidR="00FF7C8F" w:rsidRPr="0040548C" w:rsidRDefault="00FF7C8F" w:rsidP="00FF7C8F">
      <w:pPr>
        <w:spacing w:after="120" w:line="264" w:lineRule="auto"/>
        <w:ind w:left="720" w:right="0" w:firstLine="0"/>
        <w:jc w:val="left"/>
        <w:rPr>
          <w:rFonts w:asciiTheme="majorHAnsi" w:hAnsiTheme="majorHAnsi" w:cstheme="majorHAnsi"/>
          <w:b/>
          <w:color w:val="auto"/>
        </w:rPr>
      </w:pPr>
      <w:r w:rsidRPr="0040548C">
        <w:rPr>
          <w:rFonts w:asciiTheme="majorHAnsi" w:hAnsiTheme="majorHAnsi" w:cstheme="majorHAnsi"/>
          <w:b/>
          <w:color w:val="auto"/>
        </w:rPr>
        <w:t>School Premises:</w:t>
      </w:r>
    </w:p>
    <w:p w14:paraId="14694AC4"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eastAsia="Times New Roman" w:hAnsiTheme="majorHAnsi" w:cstheme="majorHAnsi"/>
          <w:color w:val="auto"/>
          <w:lang w:eastAsia="en-US"/>
        </w:rPr>
        <w:t>If a child becomes ill during a school day, their class teacher should assess and monitor the child. If there is no noticeable improvement over a reasonable period, the school office should be informed. The office will then try to contact</w:t>
      </w:r>
      <w:r w:rsidRPr="003C523E">
        <w:rPr>
          <w:rFonts w:asciiTheme="majorHAnsi" w:hAnsiTheme="majorHAnsi" w:cstheme="majorHAnsi"/>
          <w:color w:val="auto"/>
        </w:rPr>
        <w:t xml:space="preserve"> </w:t>
      </w:r>
      <w:r w:rsidRPr="003C523E">
        <w:rPr>
          <w:rFonts w:asciiTheme="majorHAnsi" w:eastAsia="Times New Roman" w:hAnsiTheme="majorHAnsi" w:cstheme="majorHAnsi"/>
          <w:color w:val="auto"/>
          <w:lang w:eastAsia="en-US"/>
        </w:rPr>
        <w:t xml:space="preserve">the child’s parents or other contacts. If successful, the child may be collected. If it is not possible to contact anyone from the contact information, the child should remain in school and continue to be monitored regularly. </w:t>
      </w:r>
      <w:r w:rsidR="00EA7545" w:rsidRPr="003C523E">
        <w:rPr>
          <w:rFonts w:asciiTheme="majorHAnsi" w:eastAsia="Times New Roman" w:hAnsiTheme="majorHAnsi" w:cstheme="majorHAnsi"/>
          <w:color w:val="auto"/>
          <w:lang w:eastAsia="en-US"/>
        </w:rPr>
        <w:t>If a child deteriorates, your emergency procedures should be followed.</w:t>
      </w:r>
    </w:p>
    <w:p w14:paraId="28543652"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eastAsia="Times New Roman" w:hAnsiTheme="majorHAnsi" w:cstheme="majorHAnsi"/>
          <w:color w:val="auto"/>
          <w:lang w:eastAsia="en-US"/>
        </w:rPr>
        <w:t>If the child complains of a headache medication can be administered to any child (age appropriate) whose parents/carers have returned the permission slip. The details should be recorded in the general record of medicine administered to all children (See Appendix C). This is kept in &lt;</w:t>
      </w:r>
      <w:r w:rsidRPr="003C523E">
        <w:rPr>
          <w:rFonts w:asciiTheme="majorHAnsi" w:eastAsia="Times New Roman" w:hAnsiTheme="majorHAnsi" w:cstheme="majorHAnsi"/>
          <w:color w:val="FF0000"/>
          <w:lang w:eastAsia="en-US"/>
        </w:rPr>
        <w:t>the main school office&gt;</w:t>
      </w:r>
      <w:r w:rsidRPr="003C523E">
        <w:rPr>
          <w:rFonts w:asciiTheme="majorHAnsi" w:eastAsia="Times New Roman" w:hAnsiTheme="majorHAnsi" w:cstheme="majorHAnsi"/>
          <w:color w:val="auto"/>
          <w:lang w:eastAsia="en-US"/>
        </w:rPr>
        <w:t>. Parents should also be notified.</w:t>
      </w:r>
    </w:p>
    <w:p w14:paraId="7199803F"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eastAsia="Times New Roman" w:hAnsiTheme="majorHAnsi" w:cstheme="majorHAnsi"/>
          <w:color w:val="auto"/>
          <w:lang w:eastAsia="en-US"/>
        </w:rPr>
        <w:t xml:space="preserve">In a case of a child becoming seriously unwell or suffering serious injuries, attempt must be made immediately to contact the parents/carers and any other relevant services. </w:t>
      </w:r>
      <w:r w:rsidR="00EA7545" w:rsidRPr="003C523E">
        <w:rPr>
          <w:rFonts w:asciiTheme="majorHAnsi" w:eastAsia="Times New Roman" w:hAnsiTheme="majorHAnsi" w:cstheme="majorHAnsi"/>
          <w:color w:val="auto"/>
          <w:lang w:eastAsia="en-US"/>
        </w:rPr>
        <w:t>Staff should not delay</w:t>
      </w:r>
      <w:r w:rsidRPr="003C523E">
        <w:rPr>
          <w:rFonts w:asciiTheme="majorHAnsi" w:eastAsia="Times New Roman" w:hAnsiTheme="majorHAnsi" w:cstheme="majorHAnsi"/>
          <w:color w:val="auto"/>
          <w:lang w:eastAsia="en-US"/>
        </w:rPr>
        <w:t xml:space="preserve"> waiting for parental </w:t>
      </w:r>
      <w:proofErr w:type="gramStart"/>
      <w:r w:rsidRPr="003C523E">
        <w:rPr>
          <w:rFonts w:asciiTheme="majorHAnsi" w:eastAsia="Times New Roman" w:hAnsiTheme="majorHAnsi" w:cstheme="majorHAnsi"/>
          <w:color w:val="auto"/>
          <w:lang w:eastAsia="en-US"/>
        </w:rPr>
        <w:t>contact</w:t>
      </w:r>
      <w:r w:rsidR="00EA7545" w:rsidRPr="003C523E">
        <w:rPr>
          <w:rFonts w:asciiTheme="majorHAnsi" w:eastAsia="Times New Roman" w:hAnsiTheme="majorHAnsi" w:cstheme="majorHAnsi"/>
          <w:color w:val="auto"/>
          <w:lang w:eastAsia="en-US"/>
        </w:rPr>
        <w:t>,</w:t>
      </w:r>
      <w:r w:rsidRPr="003C523E">
        <w:rPr>
          <w:rFonts w:asciiTheme="majorHAnsi" w:eastAsia="Times New Roman" w:hAnsiTheme="majorHAnsi" w:cstheme="majorHAnsi"/>
          <w:color w:val="auto"/>
          <w:lang w:eastAsia="en-US"/>
        </w:rPr>
        <w:t xml:space="preserve"> but</w:t>
      </w:r>
      <w:proofErr w:type="gramEnd"/>
      <w:r w:rsidRPr="003C523E">
        <w:rPr>
          <w:rFonts w:asciiTheme="majorHAnsi" w:eastAsia="Times New Roman" w:hAnsiTheme="majorHAnsi" w:cstheme="majorHAnsi"/>
          <w:color w:val="auto"/>
          <w:lang w:eastAsia="en-US"/>
        </w:rPr>
        <w:t xml:space="preserve"> call 999 for an ambulance. Unwell or injured pupils should not be transported to hospital or a surgery by staff cars.</w:t>
      </w:r>
    </w:p>
    <w:p w14:paraId="24B679EA"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hAnsiTheme="majorHAnsi" w:cstheme="majorHAnsi"/>
          <w:color w:val="auto"/>
        </w:rPr>
        <w:t xml:space="preserve">When administering first aid, whenever possible, adults should ensure that another adult is present and aware of the action being taken. </w:t>
      </w:r>
    </w:p>
    <w:p w14:paraId="3E5B9336"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hAnsiTheme="majorHAnsi" w:cstheme="majorHAnsi"/>
          <w:color w:val="auto"/>
        </w:rPr>
        <w:t>Parents/carers should always be informed when first aid has been administered.</w:t>
      </w:r>
    </w:p>
    <w:p w14:paraId="6C9F0781"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Medicines should only be administered at school when it would be detrimental to a child’s health or learning not to do so. Verbal consent prior to administering a medicine must be sought from parents/carers wherever possible even for non-prescription medicines.</w:t>
      </w:r>
    </w:p>
    <w:p w14:paraId="425134E4"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No child should be given prescription medicines without their parent’s written consent. </w:t>
      </w:r>
    </w:p>
    <w:p w14:paraId="4A43F513"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No child should be given Aspirin unless prescribed by a medical practitioner. </w:t>
      </w:r>
    </w:p>
    <w:p w14:paraId="76AE75B1"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Medication, e.g. for pain relief, should never be administered without first checking the maximum dosages and when any previous doses were taken. Parents/carers should be informed.</w:t>
      </w:r>
    </w:p>
    <w:p w14:paraId="1C19BF27"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Prescribed medicines must only be accepted if they are in-date; labelled; provided in the original container as dispensed by a pharmacist and include instructions for administration, dosage and storage. The exception to this is insulin. It can be accepted in an Insulin pen or pump rather than its original container but must still be in date.</w:t>
      </w:r>
    </w:p>
    <w:p w14:paraId="06E41A3A"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All medicines must be stored safely. Children should know where their medicines </w:t>
      </w:r>
      <w:proofErr w:type="gramStart"/>
      <w:r w:rsidRPr="003C523E">
        <w:rPr>
          <w:rFonts w:asciiTheme="majorHAnsi" w:hAnsiTheme="majorHAnsi" w:cstheme="majorHAnsi"/>
          <w:color w:val="auto"/>
        </w:rPr>
        <w:t>are at all times</w:t>
      </w:r>
      <w:proofErr w:type="gramEnd"/>
      <w:r w:rsidRPr="003C523E">
        <w:rPr>
          <w:rFonts w:asciiTheme="majorHAnsi" w:hAnsiTheme="majorHAnsi" w:cstheme="majorHAnsi"/>
          <w:color w:val="auto"/>
        </w:rPr>
        <w:t xml:space="preserve"> and be able to access them immediately. Where relevant, children should know who holds the keys to any storage facility. Some medicines and devices, e.g. Asthma inhalers, should be readily available to children and not locked away. This is particularly important when outside of school premises.</w:t>
      </w:r>
    </w:p>
    <w:p w14:paraId="28D40C61"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 child who has been prescribed a controlled drug may legally have it in their possession provided they are competent to do so. However, passing it to another child is an offence and staff should remain vigilant to this possibility with appropriate monitoring procedures in place.</w:t>
      </w:r>
    </w:p>
    <w:p w14:paraId="73E69898"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lastRenderedPageBreak/>
        <w:t>Subject to the above, controlled drugs that have been prescribed for a child, should be stored securely in a non-portable facility with only named staff having access. However, the controlled drugs should remain accessible quickly in an emergency.</w:t>
      </w:r>
    </w:p>
    <w:p w14:paraId="4AE2AEDC"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 record should be kept of any doses used and of the amount of the controlled drug held in school.</w:t>
      </w:r>
    </w:p>
    <w:p w14:paraId="4049CF59" w14:textId="77777777" w:rsidR="0040548C"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Only qualified staff may administer a controlled drug to a child for whom it has been prescribed. Staff administering medicines should do so in accordance with the prescriber’s instructions. A record must be </w:t>
      </w:r>
    </w:p>
    <w:p w14:paraId="416BCA6A" w14:textId="77777777" w:rsidR="0040548C"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5D676E55" w14:textId="77777777" w:rsidR="0040548C"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08FD08A7" w14:textId="77777777" w:rsidR="0040548C"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13B8C5FC" w14:textId="6400AD16"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kept of all medicines administered to individual children (See Appendix B). Such records should state what and how much was administered. It should also include when it was administered and by whom. Any side effects of the medication to be administered at school should be noted.</w:t>
      </w:r>
    </w:p>
    <w:p w14:paraId="7C3B58BF"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Any out of date or unused medicines should be returned to the parent/carer for safe disposal.</w:t>
      </w:r>
    </w:p>
    <w:p w14:paraId="5363BCB8"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Sharps boxes should always be used for the disposal of needles and other sharps.</w:t>
      </w:r>
    </w:p>
    <w:p w14:paraId="55316388" w14:textId="77777777" w:rsidR="00FF7C8F"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Parents/carers should be advised when approximately 10 days’ worth of the medicine remains to allow time for a repeat prescription to be obtained. </w:t>
      </w:r>
    </w:p>
    <w:p w14:paraId="01995166" w14:textId="77777777" w:rsidR="0040548C" w:rsidRPr="003C523E"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4BAB36F1" w14:textId="77777777" w:rsidR="00FF7C8F" w:rsidRPr="0040548C" w:rsidRDefault="00FF7C8F" w:rsidP="00FF7C8F">
      <w:pPr>
        <w:spacing w:after="120" w:line="264" w:lineRule="auto"/>
        <w:ind w:left="608" w:right="0" w:firstLine="273"/>
        <w:jc w:val="left"/>
        <w:rPr>
          <w:rFonts w:asciiTheme="majorHAnsi" w:hAnsiTheme="majorHAnsi" w:cstheme="majorHAnsi"/>
          <w:color w:val="auto"/>
        </w:rPr>
      </w:pPr>
      <w:r w:rsidRPr="0040548C">
        <w:rPr>
          <w:rFonts w:asciiTheme="majorHAnsi" w:hAnsiTheme="majorHAnsi" w:cstheme="majorHAnsi"/>
          <w:b/>
          <w:color w:val="auto"/>
        </w:rPr>
        <w:t>Offsite Learning:</w:t>
      </w:r>
    </w:p>
    <w:p w14:paraId="72480501" w14:textId="77777777" w:rsidR="00FF7C8F" w:rsidRPr="003C523E" w:rsidRDefault="00FF7C8F" w:rsidP="00FF7C8F">
      <w:pPr>
        <w:spacing w:after="120" w:line="264" w:lineRule="auto"/>
        <w:ind w:left="881" w:right="0" w:firstLine="0"/>
        <w:rPr>
          <w:rFonts w:asciiTheme="majorHAnsi" w:hAnsiTheme="majorHAnsi" w:cstheme="majorHAnsi"/>
          <w:color w:val="auto"/>
        </w:rPr>
      </w:pPr>
      <w:r w:rsidRPr="003C523E">
        <w:rPr>
          <w:rFonts w:asciiTheme="majorHAnsi" w:hAnsiTheme="majorHAnsi" w:cstheme="majorHAnsi"/>
          <w:color w:val="auto"/>
        </w:rPr>
        <w:t xml:space="preserve">Offsite Learning can bring about additional </w:t>
      </w:r>
      <w:proofErr w:type="gramStart"/>
      <w:r w:rsidRPr="003C523E">
        <w:rPr>
          <w:rFonts w:asciiTheme="majorHAnsi" w:hAnsiTheme="majorHAnsi" w:cstheme="majorHAnsi"/>
          <w:color w:val="auto"/>
        </w:rPr>
        <w:t>risks</w:t>
      </w:r>
      <w:proofErr w:type="gramEnd"/>
      <w:r w:rsidRPr="003C523E">
        <w:rPr>
          <w:rFonts w:asciiTheme="majorHAnsi" w:hAnsiTheme="majorHAnsi" w:cstheme="majorHAnsi"/>
          <w:color w:val="auto"/>
        </w:rPr>
        <w:t xml:space="preserve"> and staff should adhere to the additional guidance below:</w:t>
      </w:r>
    </w:p>
    <w:p w14:paraId="73BBB438"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In all instances, the Trip Leader will collect any necessary medication and follow normal guidelines or requirements set out in any IHCP and take any plans appropriate to the individual child.</w:t>
      </w:r>
    </w:p>
    <w:p w14:paraId="4C941D69"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 xml:space="preserve">For </w:t>
      </w:r>
      <w:r w:rsidRPr="003C523E">
        <w:rPr>
          <w:rFonts w:asciiTheme="majorHAnsi" w:hAnsiTheme="majorHAnsi" w:cstheme="majorHAnsi"/>
          <w:b/>
          <w:color w:val="auto"/>
        </w:rPr>
        <w:t>part-day visits</w:t>
      </w:r>
      <w:r w:rsidRPr="003C523E">
        <w:rPr>
          <w:rFonts w:asciiTheme="majorHAnsi" w:hAnsiTheme="majorHAnsi" w:cstheme="majorHAnsi"/>
          <w:color w:val="auto"/>
        </w:rPr>
        <w:t>, children should, wherever possible, take their medication prior to and after the visit.</w:t>
      </w:r>
    </w:p>
    <w:p w14:paraId="51C2976F"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 xml:space="preserve">For </w:t>
      </w:r>
      <w:proofErr w:type="gramStart"/>
      <w:r w:rsidRPr="003C523E">
        <w:rPr>
          <w:rFonts w:asciiTheme="majorHAnsi" w:hAnsiTheme="majorHAnsi" w:cstheme="majorHAnsi"/>
          <w:b/>
          <w:color w:val="auto"/>
        </w:rPr>
        <w:t>full-day</w:t>
      </w:r>
      <w:proofErr w:type="gramEnd"/>
      <w:r w:rsidRPr="003C523E">
        <w:rPr>
          <w:rFonts w:asciiTheme="majorHAnsi" w:hAnsiTheme="majorHAnsi" w:cstheme="majorHAnsi"/>
          <w:b/>
          <w:color w:val="auto"/>
        </w:rPr>
        <w:t xml:space="preserve"> visits</w:t>
      </w:r>
      <w:r w:rsidRPr="003C523E">
        <w:rPr>
          <w:rFonts w:asciiTheme="majorHAnsi" w:hAnsiTheme="majorHAnsi" w:cstheme="majorHAnsi"/>
          <w:color w:val="auto"/>
        </w:rPr>
        <w:t xml:space="preserve"> the Trip Leader should ensure that parents/carers have completed the relevant Parental Consent Form giving all relevant information.</w:t>
      </w:r>
    </w:p>
    <w:p w14:paraId="26641006"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 xml:space="preserve">For </w:t>
      </w:r>
      <w:r w:rsidRPr="003C523E">
        <w:rPr>
          <w:rFonts w:asciiTheme="majorHAnsi" w:hAnsiTheme="majorHAnsi" w:cstheme="majorHAnsi"/>
          <w:b/>
          <w:color w:val="auto"/>
        </w:rPr>
        <w:t xml:space="preserve">Residential visits, </w:t>
      </w:r>
      <w:r w:rsidRPr="003C523E">
        <w:rPr>
          <w:rFonts w:asciiTheme="majorHAnsi" w:hAnsiTheme="majorHAnsi" w:cstheme="majorHAnsi"/>
          <w:color w:val="auto"/>
        </w:rPr>
        <w:t>the Trip Leader is responsible for checking medical needs of all children. The Trip Leader must check any IHCP requirements with parents and ensure that appropriate procedures and contingency plans are in place.</w:t>
      </w:r>
    </w:p>
    <w:p w14:paraId="2E81855E" w14:textId="77777777" w:rsidR="00FF7C8F" w:rsidRPr="0040548C" w:rsidRDefault="00FF7C8F" w:rsidP="00FF7C8F">
      <w:pPr>
        <w:spacing w:after="120" w:line="264" w:lineRule="auto"/>
        <w:ind w:left="1167" w:right="0" w:firstLine="0"/>
        <w:jc w:val="left"/>
        <w:rPr>
          <w:rFonts w:asciiTheme="majorHAnsi" w:hAnsiTheme="majorHAnsi" w:cstheme="majorHAnsi"/>
          <w:b/>
          <w:color w:val="auto"/>
        </w:rPr>
      </w:pPr>
      <w:r w:rsidRPr="0040548C">
        <w:rPr>
          <w:rFonts w:asciiTheme="majorHAnsi" w:hAnsiTheme="majorHAnsi" w:cstheme="majorHAnsi"/>
          <w:b/>
          <w:color w:val="auto"/>
        </w:rPr>
        <w:t>Emergency Procedures:</w:t>
      </w:r>
    </w:p>
    <w:p w14:paraId="718BFD7F" w14:textId="77777777" w:rsidR="00FF7C8F" w:rsidRPr="003C523E" w:rsidRDefault="00FF7C8F" w:rsidP="00FF7C8F">
      <w:pPr>
        <w:pStyle w:val="ListParagraph"/>
        <w:numPr>
          <w:ilvl w:val="0"/>
          <w:numId w:val="21"/>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 xml:space="preserve">Staff should maintain good practice always. </w:t>
      </w:r>
    </w:p>
    <w:p w14:paraId="3CCCE377" w14:textId="77777777" w:rsidR="00FF7C8F" w:rsidRPr="003C523E" w:rsidRDefault="00FF7C8F" w:rsidP="00FF7C8F">
      <w:pPr>
        <w:pStyle w:val="ListParagraph"/>
        <w:numPr>
          <w:ilvl w:val="0"/>
          <w:numId w:val="21"/>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 xml:space="preserve">For children with an IHCP, details of what constitutes an emergency and how this should be dealt with is detailed in the child’s IHCP. Staff must </w:t>
      </w:r>
      <w:proofErr w:type="gramStart"/>
      <w:r w:rsidRPr="003C523E">
        <w:rPr>
          <w:rFonts w:asciiTheme="majorHAnsi" w:hAnsiTheme="majorHAnsi" w:cstheme="majorHAnsi"/>
          <w:color w:val="auto"/>
        </w:rPr>
        <w:t>comply with these requirements at all times</w:t>
      </w:r>
      <w:proofErr w:type="gramEnd"/>
      <w:r w:rsidRPr="003C523E">
        <w:rPr>
          <w:rFonts w:asciiTheme="majorHAnsi" w:hAnsiTheme="majorHAnsi" w:cstheme="majorHAnsi"/>
          <w:color w:val="auto"/>
        </w:rPr>
        <w:t xml:space="preserve">. </w:t>
      </w:r>
    </w:p>
    <w:p w14:paraId="745FDF8A" w14:textId="77777777" w:rsidR="00FF7C8F" w:rsidRPr="003C523E" w:rsidRDefault="00FF7C8F" w:rsidP="00FF7C8F">
      <w:pPr>
        <w:pStyle w:val="ListParagraph"/>
        <w:numPr>
          <w:ilvl w:val="0"/>
          <w:numId w:val="21"/>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 xml:space="preserve">If a staff member believes that a child’s situation is an </w:t>
      </w:r>
      <w:proofErr w:type="gramStart"/>
      <w:r w:rsidRPr="003C523E">
        <w:rPr>
          <w:rFonts w:asciiTheme="majorHAnsi" w:hAnsiTheme="majorHAnsi" w:cstheme="majorHAnsi"/>
          <w:color w:val="auto"/>
        </w:rPr>
        <w:t>emergency</w:t>
      </w:r>
      <w:proofErr w:type="gramEnd"/>
      <w:r w:rsidRPr="003C523E">
        <w:rPr>
          <w:rFonts w:asciiTheme="majorHAnsi" w:hAnsiTheme="majorHAnsi" w:cstheme="majorHAnsi"/>
          <w:color w:val="auto"/>
        </w:rPr>
        <w:t xml:space="preserve"> they must contact another member of staff and the emergency services without delay.</w:t>
      </w:r>
    </w:p>
    <w:p w14:paraId="11622986" w14:textId="77777777" w:rsidR="00FF7C8F" w:rsidRPr="0040548C" w:rsidRDefault="00FF7C8F" w:rsidP="00FF7C8F">
      <w:pPr>
        <w:spacing w:after="120" w:line="264" w:lineRule="auto"/>
        <w:ind w:left="1167" w:right="0" w:firstLine="0"/>
        <w:jc w:val="left"/>
        <w:rPr>
          <w:rFonts w:asciiTheme="majorHAnsi" w:hAnsiTheme="majorHAnsi" w:cstheme="majorHAnsi"/>
          <w:b/>
          <w:color w:val="auto"/>
        </w:rPr>
      </w:pPr>
      <w:r w:rsidRPr="0040548C">
        <w:rPr>
          <w:rFonts w:asciiTheme="majorHAnsi" w:hAnsiTheme="majorHAnsi" w:cstheme="majorHAnsi"/>
          <w:b/>
          <w:color w:val="auto"/>
        </w:rPr>
        <w:t>Unacceptable Practice:</w:t>
      </w:r>
    </w:p>
    <w:p w14:paraId="7DF59A46" w14:textId="77777777" w:rsidR="00FF7C8F" w:rsidRPr="003C523E" w:rsidRDefault="00FF7C8F" w:rsidP="00FF7C8F">
      <w:pPr>
        <w:pStyle w:val="ListParagraph"/>
        <w:numPr>
          <w:ilvl w:val="0"/>
          <w:numId w:val="22"/>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lastRenderedPageBreak/>
        <w:t>Staff need to be aware that children with medical needs often require additional considerations and should ensure that they adhere to the requirements laid down in section 1 of this policy.</w:t>
      </w:r>
    </w:p>
    <w:p w14:paraId="3DEEC669" w14:textId="77777777" w:rsidR="00FF7C8F" w:rsidRPr="003C523E" w:rsidRDefault="00FF7C8F" w:rsidP="00FF7C8F">
      <w:pPr>
        <w:spacing w:after="120" w:line="264" w:lineRule="auto"/>
        <w:ind w:left="1286" w:right="0" w:hanging="434"/>
        <w:rPr>
          <w:rFonts w:asciiTheme="majorHAnsi" w:hAnsiTheme="majorHAnsi" w:cstheme="majorHAnsi"/>
        </w:rPr>
      </w:pPr>
    </w:p>
    <w:p w14:paraId="3656B9AB" w14:textId="77777777" w:rsidR="00FF7C8F" w:rsidRPr="003C523E" w:rsidRDefault="00FF7C8F" w:rsidP="00FF7C8F">
      <w:pPr>
        <w:spacing w:after="120" w:line="264" w:lineRule="auto"/>
        <w:ind w:left="1286" w:right="0" w:hanging="434"/>
        <w:rPr>
          <w:rFonts w:asciiTheme="majorHAnsi" w:hAnsiTheme="majorHAnsi" w:cstheme="majorHAnsi"/>
        </w:rPr>
      </w:pPr>
    </w:p>
    <w:p w14:paraId="45FB0818" w14:textId="77777777" w:rsidR="00FF7C8F" w:rsidRPr="003C523E" w:rsidRDefault="00FF7C8F" w:rsidP="00FF7C8F">
      <w:pPr>
        <w:spacing w:after="120" w:line="264" w:lineRule="auto"/>
        <w:ind w:left="1286" w:right="0" w:hanging="434"/>
        <w:rPr>
          <w:rFonts w:asciiTheme="majorHAnsi" w:hAnsiTheme="majorHAnsi" w:cstheme="majorHAnsi"/>
        </w:rPr>
      </w:pPr>
    </w:p>
    <w:p w14:paraId="38AEB586" w14:textId="77777777" w:rsidR="00F27AD3" w:rsidRDefault="00F27AD3" w:rsidP="00FF7C8F">
      <w:pPr>
        <w:spacing w:after="120" w:line="264" w:lineRule="auto"/>
        <w:ind w:left="1286" w:right="0" w:hanging="434"/>
        <w:rPr>
          <w:rFonts w:asciiTheme="majorHAnsi" w:hAnsiTheme="majorHAnsi" w:cstheme="majorHAnsi"/>
        </w:rPr>
      </w:pPr>
    </w:p>
    <w:p w14:paraId="14635FBA" w14:textId="77777777" w:rsidR="0040548C" w:rsidRDefault="0040548C" w:rsidP="00FF7C8F">
      <w:pPr>
        <w:spacing w:after="120" w:line="264" w:lineRule="auto"/>
        <w:ind w:left="1286" w:right="0" w:hanging="434"/>
        <w:rPr>
          <w:rFonts w:asciiTheme="majorHAnsi" w:hAnsiTheme="majorHAnsi" w:cstheme="majorHAnsi"/>
        </w:rPr>
      </w:pPr>
    </w:p>
    <w:p w14:paraId="427E1139" w14:textId="77777777" w:rsidR="0040548C" w:rsidRDefault="0040548C" w:rsidP="00FF7C8F">
      <w:pPr>
        <w:spacing w:after="120" w:line="264" w:lineRule="auto"/>
        <w:ind w:left="1286" w:right="0" w:hanging="434"/>
        <w:rPr>
          <w:rFonts w:asciiTheme="majorHAnsi" w:hAnsiTheme="majorHAnsi" w:cstheme="majorHAnsi"/>
        </w:rPr>
      </w:pPr>
    </w:p>
    <w:p w14:paraId="17C2BCF4" w14:textId="77777777" w:rsidR="0040548C" w:rsidRPr="003C523E" w:rsidRDefault="0040548C" w:rsidP="00FF7C8F">
      <w:pPr>
        <w:spacing w:after="120" w:line="264" w:lineRule="auto"/>
        <w:ind w:left="1286" w:right="0" w:hanging="434"/>
        <w:rPr>
          <w:rFonts w:asciiTheme="majorHAnsi" w:hAnsiTheme="majorHAnsi" w:cstheme="majorHAnsi"/>
        </w:rPr>
      </w:pPr>
    </w:p>
    <w:p w14:paraId="049F31CB" w14:textId="77777777" w:rsidR="00FF7C8F" w:rsidRPr="003C523E" w:rsidRDefault="00FF7C8F" w:rsidP="00FF7C8F">
      <w:pPr>
        <w:spacing w:after="120" w:line="264" w:lineRule="auto"/>
        <w:ind w:left="1286" w:right="0" w:hanging="434"/>
        <w:rPr>
          <w:rFonts w:asciiTheme="majorHAnsi" w:hAnsiTheme="majorHAnsi" w:cstheme="majorHAnsi"/>
        </w:rPr>
      </w:pPr>
    </w:p>
    <w:p w14:paraId="53128261" w14:textId="77777777" w:rsidR="00FF7C8F" w:rsidRPr="003C523E" w:rsidRDefault="00FF7C8F" w:rsidP="00FF7C8F">
      <w:pPr>
        <w:spacing w:after="120" w:line="264" w:lineRule="auto"/>
        <w:ind w:left="1286" w:right="0" w:hanging="434"/>
        <w:rPr>
          <w:rFonts w:asciiTheme="majorHAnsi" w:hAnsiTheme="majorHAnsi" w:cstheme="majorHAnsi"/>
        </w:rPr>
      </w:pPr>
    </w:p>
    <w:p w14:paraId="3892AE70" w14:textId="77777777" w:rsidR="00FF7C8F" w:rsidRPr="003C523E" w:rsidRDefault="00FF7C8F" w:rsidP="00FF7C8F">
      <w:pPr>
        <w:spacing w:after="120" w:line="264" w:lineRule="auto"/>
        <w:ind w:left="715" w:right="1608"/>
        <w:rPr>
          <w:rFonts w:asciiTheme="majorHAnsi" w:hAnsiTheme="majorHAnsi" w:cstheme="majorHAnsi"/>
          <w:b/>
          <w:u w:val="single"/>
        </w:rPr>
      </w:pPr>
      <w:r w:rsidRPr="003C523E">
        <w:rPr>
          <w:rFonts w:asciiTheme="majorHAnsi" w:hAnsiTheme="majorHAnsi" w:cstheme="majorHAnsi"/>
          <w:u w:val="single"/>
        </w:rPr>
        <w:t>PART 3</w:t>
      </w:r>
    </w:p>
    <w:p w14:paraId="1E54A8F8" w14:textId="66318EA8"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rPr>
      </w:pPr>
      <w:r w:rsidRPr="003C523E">
        <w:rPr>
          <w:rFonts w:asciiTheme="majorHAnsi" w:hAnsiTheme="majorHAnsi" w:cstheme="majorHAnsi"/>
          <w:b/>
          <w:u w:val="single"/>
        </w:rPr>
        <w:t>Appendix A:</w:t>
      </w:r>
      <w:r w:rsidRPr="003C523E">
        <w:rPr>
          <w:rFonts w:asciiTheme="majorHAnsi" w:hAnsiTheme="majorHAnsi" w:cstheme="majorHAnsi"/>
          <w:b/>
        </w:rPr>
        <w:t xml:space="preserve"> </w:t>
      </w:r>
      <w:r w:rsidRPr="003C523E">
        <w:rPr>
          <w:rFonts w:asciiTheme="majorHAnsi" w:hAnsiTheme="majorHAnsi" w:cstheme="majorHAnsi"/>
        </w:rPr>
        <w:t>Individual Health</w:t>
      </w:r>
      <w:r w:rsidR="007E66AD" w:rsidRPr="003C523E">
        <w:rPr>
          <w:rFonts w:asciiTheme="majorHAnsi" w:hAnsiTheme="majorHAnsi" w:cstheme="majorHAnsi"/>
        </w:rPr>
        <w:t>c</w:t>
      </w:r>
      <w:r w:rsidRPr="003C523E">
        <w:rPr>
          <w:rFonts w:asciiTheme="majorHAnsi" w:hAnsiTheme="majorHAnsi" w:cstheme="majorHAnsi"/>
        </w:rPr>
        <w:t>are Plan (IH</w:t>
      </w:r>
      <w:r w:rsidR="00662226">
        <w:rPr>
          <w:rFonts w:asciiTheme="majorHAnsi" w:hAnsiTheme="majorHAnsi" w:cstheme="majorHAnsi"/>
        </w:rPr>
        <w:t>C</w:t>
      </w:r>
      <w:r w:rsidRPr="003C523E">
        <w:rPr>
          <w:rFonts w:asciiTheme="majorHAnsi" w:hAnsiTheme="majorHAnsi" w:cstheme="majorHAnsi"/>
        </w:rPr>
        <w:t>P)</w:t>
      </w:r>
    </w:p>
    <w:p w14:paraId="36233B05" w14:textId="163AB2D4"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rPr>
      </w:pPr>
      <w:r w:rsidRPr="003C523E">
        <w:rPr>
          <w:rFonts w:asciiTheme="majorHAnsi" w:hAnsiTheme="majorHAnsi" w:cstheme="majorHAnsi"/>
          <w:b/>
          <w:u w:val="single"/>
        </w:rPr>
        <w:t>Appendix B:</w:t>
      </w:r>
      <w:r w:rsidRPr="003C523E">
        <w:rPr>
          <w:rFonts w:asciiTheme="majorHAnsi" w:hAnsiTheme="majorHAnsi" w:cstheme="majorHAnsi"/>
          <w:b/>
        </w:rPr>
        <w:t xml:space="preserve"> </w:t>
      </w:r>
      <w:r w:rsidRPr="003C523E">
        <w:rPr>
          <w:rFonts w:asciiTheme="majorHAnsi" w:hAnsiTheme="majorHAnsi" w:cstheme="majorHAnsi"/>
        </w:rPr>
        <w:t>Developing an IH</w:t>
      </w:r>
      <w:r w:rsidR="00662226">
        <w:rPr>
          <w:rFonts w:asciiTheme="majorHAnsi" w:hAnsiTheme="majorHAnsi" w:cstheme="majorHAnsi"/>
        </w:rPr>
        <w:t>C</w:t>
      </w:r>
      <w:r w:rsidRPr="003C523E">
        <w:rPr>
          <w:rFonts w:asciiTheme="majorHAnsi" w:hAnsiTheme="majorHAnsi" w:cstheme="majorHAnsi"/>
        </w:rPr>
        <w:t>P.</w:t>
      </w:r>
    </w:p>
    <w:p w14:paraId="50F6F97B" w14:textId="77777777"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rPr>
      </w:pPr>
      <w:r w:rsidRPr="003C523E">
        <w:rPr>
          <w:rFonts w:asciiTheme="majorHAnsi" w:hAnsiTheme="majorHAnsi" w:cstheme="majorHAnsi"/>
          <w:b/>
          <w:u w:val="single"/>
        </w:rPr>
        <w:t>Appendix C:</w:t>
      </w:r>
      <w:r w:rsidRPr="003C523E">
        <w:rPr>
          <w:rFonts w:asciiTheme="majorHAnsi" w:hAnsiTheme="majorHAnsi" w:cstheme="majorHAnsi"/>
          <w:b/>
        </w:rPr>
        <w:t xml:space="preserve"> </w:t>
      </w:r>
      <w:r w:rsidRPr="003C523E">
        <w:rPr>
          <w:rFonts w:asciiTheme="majorHAnsi" w:hAnsiTheme="majorHAnsi" w:cstheme="majorHAnsi"/>
        </w:rPr>
        <w:t>Record of medicine administered to individual children.</w:t>
      </w:r>
    </w:p>
    <w:p w14:paraId="296969B0" w14:textId="77777777"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b/>
          <w:u w:val="single"/>
        </w:rPr>
      </w:pPr>
      <w:r w:rsidRPr="003C523E">
        <w:rPr>
          <w:rFonts w:asciiTheme="majorHAnsi" w:hAnsiTheme="majorHAnsi" w:cstheme="majorHAnsi"/>
          <w:b/>
          <w:u w:val="single"/>
        </w:rPr>
        <w:t>Appendix D:</w:t>
      </w:r>
      <w:r w:rsidRPr="003C523E">
        <w:rPr>
          <w:rFonts w:asciiTheme="majorHAnsi" w:hAnsiTheme="majorHAnsi" w:cstheme="majorHAnsi"/>
          <w:b/>
        </w:rPr>
        <w:t xml:space="preserve"> </w:t>
      </w:r>
      <w:r w:rsidRPr="003C523E">
        <w:rPr>
          <w:rFonts w:asciiTheme="majorHAnsi" w:hAnsiTheme="majorHAnsi" w:cstheme="majorHAnsi"/>
        </w:rPr>
        <w:t>General record of medicine administered to all children.</w:t>
      </w:r>
    </w:p>
    <w:p w14:paraId="34ABBF34" w14:textId="77777777"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b/>
        </w:rPr>
      </w:pPr>
      <w:r w:rsidRPr="003C523E">
        <w:rPr>
          <w:rFonts w:asciiTheme="majorHAnsi" w:hAnsiTheme="majorHAnsi" w:cstheme="majorHAnsi"/>
          <w:b/>
          <w:u w:val="single"/>
        </w:rPr>
        <w:t>Appendix E:</w:t>
      </w:r>
      <w:r w:rsidRPr="003C523E">
        <w:rPr>
          <w:rFonts w:asciiTheme="majorHAnsi" w:hAnsiTheme="majorHAnsi" w:cstheme="majorHAnsi"/>
          <w:b/>
        </w:rPr>
        <w:t xml:space="preserve"> </w:t>
      </w:r>
      <w:r w:rsidRPr="003C523E">
        <w:rPr>
          <w:rFonts w:asciiTheme="majorHAnsi" w:hAnsiTheme="majorHAnsi" w:cstheme="majorHAnsi"/>
        </w:rPr>
        <w:t>Parental Agreement for school to administer medication.</w:t>
      </w:r>
    </w:p>
    <w:p w14:paraId="20F8551E" w14:textId="77777777" w:rsidR="00FF7C8F" w:rsidRPr="002F1A77"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b/>
        </w:rPr>
        <w:sectPr w:rsidR="00FF7C8F" w:rsidRPr="002F1A77" w:rsidSect="00505136">
          <w:headerReference w:type="default" r:id="rId17"/>
          <w:pgSz w:w="11900" w:h="16820"/>
          <w:pgMar w:top="851" w:right="851" w:bottom="851" w:left="851" w:header="720" w:footer="615" w:gutter="0"/>
          <w:cols w:space="720"/>
        </w:sectPr>
      </w:pPr>
      <w:r w:rsidRPr="003C523E">
        <w:rPr>
          <w:rFonts w:asciiTheme="majorHAnsi" w:hAnsiTheme="majorHAnsi" w:cstheme="majorHAnsi"/>
          <w:b/>
          <w:u w:val="single"/>
        </w:rPr>
        <w:t>Appendix F:</w:t>
      </w:r>
      <w:r w:rsidRPr="003C523E">
        <w:rPr>
          <w:rFonts w:asciiTheme="majorHAnsi" w:hAnsiTheme="majorHAnsi" w:cstheme="majorHAnsi"/>
          <w:b/>
        </w:rPr>
        <w:t xml:space="preserve"> </w:t>
      </w:r>
      <w:r w:rsidRPr="003C523E">
        <w:rPr>
          <w:rFonts w:asciiTheme="majorHAnsi" w:hAnsiTheme="majorHAnsi" w:cstheme="majorHAnsi"/>
        </w:rPr>
        <w:t>Request for child to carry his/her own medication</w:t>
      </w:r>
      <w:r w:rsidRPr="002F1A77">
        <w:rPr>
          <w:rFonts w:asciiTheme="majorHAnsi" w:hAnsiTheme="majorHAnsi" w:cstheme="majorHAnsi"/>
        </w:rPr>
        <w:t>.</w:t>
      </w:r>
    </w:p>
    <w:p w14:paraId="62486C05" w14:textId="77777777" w:rsidR="00FF7C8F" w:rsidRPr="004A4563" w:rsidRDefault="00FF7C8F" w:rsidP="00FF7C8F">
      <w:pPr>
        <w:tabs>
          <w:tab w:val="left" w:pos="1220"/>
        </w:tabs>
        <w:spacing w:after="120" w:line="264" w:lineRule="auto"/>
        <w:ind w:left="715" w:right="1608"/>
        <w:jc w:val="left"/>
        <w:rPr>
          <w:rFonts w:asciiTheme="majorHAnsi" w:hAnsiTheme="majorHAnsi" w:cstheme="majorHAnsi"/>
        </w:rPr>
      </w:pPr>
    </w:p>
    <w:p w14:paraId="65C3CA8D"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Appendix A</w:t>
      </w:r>
    </w:p>
    <w:p w14:paraId="4101652C"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37297A48" w14:textId="026D8B4C" w:rsidR="00FF7C8F" w:rsidRPr="004A4563" w:rsidRDefault="00FF7C8F" w:rsidP="00FF7C8F">
      <w:pPr>
        <w:spacing w:after="120" w:line="264" w:lineRule="auto"/>
        <w:ind w:left="0" w:right="0" w:firstLine="0"/>
        <w:rPr>
          <w:rFonts w:asciiTheme="majorHAnsi" w:hAnsiTheme="majorHAnsi" w:cstheme="majorHAnsi"/>
        </w:rPr>
      </w:pPr>
      <w:r w:rsidRPr="004A4563">
        <w:rPr>
          <w:rFonts w:asciiTheme="majorHAnsi" w:hAnsiTheme="majorHAnsi" w:cstheme="majorHAnsi"/>
          <w:b/>
          <w:u w:val="single"/>
        </w:rPr>
        <w:t>Individual Health</w:t>
      </w:r>
      <w:r w:rsidR="00372656">
        <w:rPr>
          <w:rFonts w:asciiTheme="majorHAnsi" w:hAnsiTheme="majorHAnsi" w:cstheme="majorHAnsi"/>
          <w:b/>
          <w:u w:val="single"/>
        </w:rPr>
        <w:t>c</w:t>
      </w:r>
      <w:r w:rsidRPr="004A4563">
        <w:rPr>
          <w:rFonts w:asciiTheme="majorHAnsi" w:hAnsiTheme="majorHAnsi" w:cstheme="majorHAnsi"/>
          <w:b/>
          <w:u w:val="single"/>
        </w:rPr>
        <w:t>are Plan</w:t>
      </w:r>
      <w:r w:rsidR="00662226">
        <w:rPr>
          <w:rFonts w:asciiTheme="majorHAnsi" w:hAnsiTheme="majorHAnsi" w:cstheme="majorHAnsi"/>
          <w:b/>
          <w:u w:val="single"/>
        </w:rPr>
        <w:t xml:space="preserve"> (IHCP)</w:t>
      </w:r>
    </w:p>
    <w:p w14:paraId="78B340C7"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Child information:</w:t>
      </w:r>
    </w:p>
    <w:tbl>
      <w:tblPr>
        <w:tblStyle w:val="TableGrid0"/>
        <w:tblW w:w="0" w:type="auto"/>
        <w:tblInd w:w="715" w:type="dxa"/>
        <w:tblLook w:val="04A0" w:firstRow="1" w:lastRow="0" w:firstColumn="1" w:lastColumn="0" w:noHBand="0" w:noVBand="1"/>
      </w:tblPr>
      <w:tblGrid>
        <w:gridCol w:w="9032"/>
      </w:tblGrid>
      <w:tr w:rsidR="00FF7C8F" w:rsidRPr="004A4563" w14:paraId="703AC570" w14:textId="77777777">
        <w:tc>
          <w:tcPr>
            <w:tcW w:w="9032" w:type="dxa"/>
            <w:vAlign w:val="center"/>
          </w:tcPr>
          <w:p w14:paraId="6AD0A1B2"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Child’s Name:</w:t>
            </w:r>
          </w:p>
        </w:tc>
      </w:tr>
      <w:tr w:rsidR="00FF7C8F" w:rsidRPr="004A4563" w14:paraId="757440ED" w14:textId="77777777">
        <w:tc>
          <w:tcPr>
            <w:tcW w:w="9032" w:type="dxa"/>
            <w:vAlign w:val="center"/>
          </w:tcPr>
          <w:p w14:paraId="1CC11B38"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Date of birth:</w:t>
            </w:r>
          </w:p>
        </w:tc>
      </w:tr>
      <w:tr w:rsidR="00FF7C8F" w:rsidRPr="004A4563" w14:paraId="05EC309B" w14:textId="77777777">
        <w:tc>
          <w:tcPr>
            <w:tcW w:w="9032" w:type="dxa"/>
            <w:vAlign w:val="center"/>
          </w:tcPr>
          <w:p w14:paraId="3CB3459F"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Class:</w:t>
            </w:r>
          </w:p>
        </w:tc>
      </w:tr>
      <w:tr w:rsidR="00FF7C8F" w:rsidRPr="004A4563" w14:paraId="2E9C07EE" w14:textId="77777777">
        <w:trPr>
          <w:trHeight w:val="925"/>
        </w:trPr>
        <w:tc>
          <w:tcPr>
            <w:tcW w:w="9032" w:type="dxa"/>
          </w:tcPr>
          <w:p w14:paraId="3D49652B"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Child’s address:</w:t>
            </w:r>
          </w:p>
        </w:tc>
      </w:tr>
      <w:tr w:rsidR="00FF7C8F" w:rsidRPr="004A4563" w14:paraId="08A8FC87" w14:textId="77777777">
        <w:trPr>
          <w:trHeight w:val="992"/>
        </w:trPr>
        <w:tc>
          <w:tcPr>
            <w:tcW w:w="9032" w:type="dxa"/>
          </w:tcPr>
          <w:p w14:paraId="6D7B8DAB"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Medical condition:</w:t>
            </w:r>
          </w:p>
          <w:p w14:paraId="4B99056E" w14:textId="77777777" w:rsidR="00FF7C8F" w:rsidRPr="004A4563" w:rsidRDefault="00FF7C8F">
            <w:pPr>
              <w:spacing w:after="120" w:line="264" w:lineRule="auto"/>
              <w:ind w:left="0" w:right="1608" w:firstLine="0"/>
              <w:jc w:val="left"/>
              <w:rPr>
                <w:rFonts w:asciiTheme="majorHAnsi" w:hAnsiTheme="majorHAnsi" w:cstheme="majorHAnsi"/>
              </w:rPr>
            </w:pPr>
          </w:p>
        </w:tc>
      </w:tr>
      <w:tr w:rsidR="00FF7C8F" w:rsidRPr="004A4563" w14:paraId="3101716D" w14:textId="77777777">
        <w:tc>
          <w:tcPr>
            <w:tcW w:w="9032" w:type="dxa"/>
            <w:vAlign w:val="center"/>
          </w:tcPr>
          <w:p w14:paraId="5D4EC514"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Date:</w:t>
            </w:r>
          </w:p>
        </w:tc>
      </w:tr>
      <w:tr w:rsidR="00FF7C8F" w:rsidRPr="004A4563" w14:paraId="181D7A29" w14:textId="77777777">
        <w:tc>
          <w:tcPr>
            <w:tcW w:w="9032" w:type="dxa"/>
            <w:vAlign w:val="center"/>
          </w:tcPr>
          <w:p w14:paraId="42A117F1"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Review Date:</w:t>
            </w:r>
          </w:p>
        </w:tc>
      </w:tr>
    </w:tbl>
    <w:p w14:paraId="1299C43A" w14:textId="77777777" w:rsidR="00FF7C8F" w:rsidRPr="004A4563" w:rsidRDefault="00FF7C8F" w:rsidP="00FF7C8F">
      <w:pPr>
        <w:spacing w:after="120" w:line="264" w:lineRule="auto"/>
        <w:ind w:left="715" w:right="1608"/>
        <w:jc w:val="left"/>
        <w:rPr>
          <w:rFonts w:asciiTheme="majorHAnsi" w:hAnsiTheme="majorHAnsi" w:cstheme="majorHAnsi"/>
          <w:b/>
          <w:u w:val="single"/>
        </w:rPr>
      </w:pPr>
    </w:p>
    <w:p w14:paraId="18ECB279"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Family Contact Information:</w:t>
      </w:r>
    </w:p>
    <w:p w14:paraId="0E3AE163"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Primary Contact Name:</w:t>
      </w:r>
    </w:p>
    <w:p w14:paraId="7889368D"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Relationship to child:</w:t>
      </w:r>
    </w:p>
    <w:p w14:paraId="73A99568"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Home: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Mobile: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Work:</w:t>
      </w:r>
    </w:p>
    <w:p w14:paraId="4DDBEF00" w14:textId="77777777" w:rsidR="00FF7C8F" w:rsidRPr="004A4563" w:rsidRDefault="00FF7C8F" w:rsidP="00FF7C8F">
      <w:pPr>
        <w:spacing w:after="120" w:line="264" w:lineRule="auto"/>
        <w:ind w:left="10" w:right="1608"/>
        <w:jc w:val="left"/>
        <w:rPr>
          <w:rFonts w:asciiTheme="majorHAnsi" w:hAnsiTheme="majorHAnsi" w:cstheme="majorHAnsi"/>
        </w:rPr>
      </w:pPr>
    </w:p>
    <w:p w14:paraId="648CA92F"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Secondary Contact Name:</w:t>
      </w:r>
    </w:p>
    <w:p w14:paraId="09F9070F"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Relationship to child:</w:t>
      </w:r>
    </w:p>
    <w:p w14:paraId="1788F709"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Home: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Mobile: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Work:</w:t>
      </w:r>
    </w:p>
    <w:p w14:paraId="3461D779" w14:textId="77777777" w:rsidR="00FF7C8F" w:rsidRPr="004A4563" w:rsidRDefault="00FF7C8F" w:rsidP="00FF7C8F">
      <w:pPr>
        <w:spacing w:after="120" w:line="264" w:lineRule="auto"/>
        <w:ind w:left="10" w:right="1608"/>
        <w:jc w:val="left"/>
        <w:rPr>
          <w:rFonts w:asciiTheme="majorHAnsi" w:hAnsiTheme="majorHAnsi" w:cstheme="majorHAnsi"/>
        </w:rPr>
      </w:pPr>
    </w:p>
    <w:p w14:paraId="0AA2C784"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Hospital/Clinic Contact Information:</w:t>
      </w:r>
    </w:p>
    <w:p w14:paraId="7A8F48E0"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Name of establishment</w:t>
      </w:r>
    </w:p>
    <w:p w14:paraId="36B50C1B"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Contact Name (if any):</w:t>
      </w:r>
    </w:p>
    <w:p w14:paraId="7A88FFCB"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Primary:</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Secondary:</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p>
    <w:p w14:paraId="3CF2D8B6" w14:textId="77777777" w:rsidR="00FF7C8F" w:rsidRPr="004A4563" w:rsidRDefault="00FF7C8F" w:rsidP="00FF7C8F">
      <w:pPr>
        <w:spacing w:after="120" w:line="264" w:lineRule="auto"/>
        <w:ind w:left="10" w:right="1608"/>
        <w:jc w:val="left"/>
        <w:rPr>
          <w:rFonts w:asciiTheme="majorHAnsi" w:hAnsiTheme="majorHAnsi" w:cstheme="majorHAnsi"/>
          <w:b/>
          <w:u w:val="single"/>
        </w:rPr>
      </w:pPr>
    </w:p>
    <w:p w14:paraId="561A84C8"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GP Contact Information:</w:t>
      </w:r>
    </w:p>
    <w:p w14:paraId="03EB5753"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GP Name:</w:t>
      </w:r>
    </w:p>
    <w:p w14:paraId="211BC5E0"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Name and Address of Practice:</w:t>
      </w:r>
    </w:p>
    <w:p w14:paraId="42B937C5"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Primary:</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Secondary:</w:t>
      </w:r>
      <w:r w:rsidRPr="004A4563">
        <w:rPr>
          <w:rFonts w:asciiTheme="majorHAnsi" w:hAnsiTheme="majorHAnsi" w:cstheme="majorHAnsi"/>
        </w:rPr>
        <w:tab/>
      </w:r>
    </w:p>
    <w:p w14:paraId="0FB78278" w14:textId="77777777" w:rsidR="00FF7C8F" w:rsidRPr="004A4563" w:rsidRDefault="00FF7C8F" w:rsidP="00FF7C8F">
      <w:pPr>
        <w:spacing w:after="120" w:line="264" w:lineRule="auto"/>
        <w:ind w:left="10" w:right="1608"/>
        <w:jc w:val="left"/>
        <w:rPr>
          <w:rFonts w:asciiTheme="majorHAnsi" w:hAnsiTheme="majorHAnsi" w:cstheme="majorHAnsi"/>
        </w:rPr>
      </w:pPr>
    </w:p>
    <w:p w14:paraId="3464FD35"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0" behindDoc="0" locked="0" layoutInCell="1" allowOverlap="1" wp14:anchorId="7E2F1EC1" wp14:editId="70BBDBFB">
                <wp:simplePos x="0" y="0"/>
                <wp:positionH relativeFrom="column">
                  <wp:posOffset>0</wp:posOffset>
                </wp:positionH>
                <wp:positionV relativeFrom="paragraph">
                  <wp:posOffset>228600</wp:posOffset>
                </wp:positionV>
                <wp:extent cx="6515100" cy="342900"/>
                <wp:effectExtent l="0" t="0" r="38100" b="38100"/>
                <wp:wrapSquare wrapText="bothSides"/>
                <wp:docPr id="21112" name="Text Box 21112"/>
                <wp:cNvGraphicFramePr/>
                <a:graphic xmlns:a="http://schemas.openxmlformats.org/drawingml/2006/main">
                  <a:graphicData uri="http://schemas.microsoft.com/office/word/2010/wordprocessingShape">
                    <wps:wsp>
                      <wps:cNvSpPr txBox="1"/>
                      <wps:spPr>
                        <a:xfrm>
                          <a:off x="0" y="0"/>
                          <a:ext cx="6515100" cy="3429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C39945" w14:textId="77777777" w:rsidR="00FF7C8F" w:rsidRPr="008C66C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2F1EC1" id="Text Box 21112" o:spid="_x0000_s1028" type="#_x0000_t202" style="position:absolute;left:0;text-align:left;margin-left:0;margin-top:18pt;width:513pt;height:2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" filled="f" strokecolor="black [3213]">
                <v:textbox>
                  <w:txbxContent>
                    <w:p w14:paraId="1FC39945" w14:textId="77777777" w:rsidR="00FF7C8F" w:rsidRPr="008C66C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Who is responsible for providing support in the school?</w:t>
      </w:r>
    </w:p>
    <w:p w14:paraId="34CE0A41" w14:textId="77777777" w:rsidR="00FF7C8F" w:rsidRPr="004A4563" w:rsidRDefault="00FF7C8F" w:rsidP="00FF7C8F">
      <w:pPr>
        <w:spacing w:after="120" w:line="264" w:lineRule="auto"/>
        <w:ind w:left="10" w:right="1608"/>
        <w:jc w:val="left"/>
        <w:rPr>
          <w:rFonts w:asciiTheme="majorHAnsi" w:hAnsiTheme="majorHAnsi" w:cstheme="majorHAnsi"/>
        </w:rPr>
      </w:pPr>
    </w:p>
    <w:p w14:paraId="23CCFF6B"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1" behindDoc="0" locked="0" layoutInCell="1" allowOverlap="1" wp14:anchorId="71F30E69" wp14:editId="147CD772">
                <wp:simplePos x="0" y="0"/>
                <wp:positionH relativeFrom="column">
                  <wp:posOffset>0</wp:posOffset>
                </wp:positionH>
                <wp:positionV relativeFrom="paragraph">
                  <wp:posOffset>464185</wp:posOffset>
                </wp:positionV>
                <wp:extent cx="6515100" cy="673100"/>
                <wp:effectExtent l="0" t="0" r="38100" b="38100"/>
                <wp:wrapSquare wrapText="bothSides"/>
                <wp:docPr id="21113" name="Text Box 21113"/>
                <wp:cNvGraphicFramePr/>
                <a:graphic xmlns:a="http://schemas.openxmlformats.org/drawingml/2006/main">
                  <a:graphicData uri="http://schemas.microsoft.com/office/word/2010/wordprocessingShape">
                    <wps:wsp>
                      <wps:cNvSpPr txBox="1"/>
                      <wps:spPr>
                        <a:xfrm>
                          <a:off x="0" y="0"/>
                          <a:ext cx="6515100" cy="6731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62EBF3C5"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F30E69" id="Text Box 21113" o:spid="_x0000_s1029" type="#_x0000_t202" style="position:absolute;left:0;text-align:left;margin-left:0;margin-top:36.55pt;width:513pt;height:53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" filled="f" strokecolor="black [3213]">
                <v:textbox>
                  <w:txbxContent>
                    <w:p w14:paraId="62EBF3C5"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Describe the medical needs and give details of child’s symptoms, triggers, signs, treatments, facilities, equipment or devices, environmental issues etc.</w:t>
      </w:r>
    </w:p>
    <w:p w14:paraId="2946DB82" w14:textId="77777777" w:rsidR="00FF7C8F" w:rsidRPr="004A4563" w:rsidRDefault="00FF7C8F" w:rsidP="00FF7C8F">
      <w:pPr>
        <w:spacing w:after="120" w:line="264" w:lineRule="auto"/>
        <w:ind w:left="10" w:right="1608"/>
        <w:jc w:val="left"/>
        <w:rPr>
          <w:rFonts w:asciiTheme="majorHAnsi" w:hAnsiTheme="majorHAnsi" w:cstheme="majorHAnsi"/>
        </w:rPr>
      </w:pPr>
    </w:p>
    <w:p w14:paraId="4904FBAE"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2" behindDoc="0" locked="0" layoutInCell="1" allowOverlap="1" wp14:anchorId="1461E94A" wp14:editId="0B3F6A31">
                <wp:simplePos x="0" y="0"/>
                <wp:positionH relativeFrom="column">
                  <wp:posOffset>0</wp:posOffset>
                </wp:positionH>
                <wp:positionV relativeFrom="paragraph">
                  <wp:posOffset>451485</wp:posOffset>
                </wp:positionV>
                <wp:extent cx="6515100" cy="571500"/>
                <wp:effectExtent l="0" t="0" r="38100" b="38100"/>
                <wp:wrapSquare wrapText="bothSides"/>
                <wp:docPr id="21114" name="Text Box 21114"/>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5997CC1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61E94A" id="Text Box 21114" o:spid="_x0000_s1030" type="#_x0000_t202" style="position:absolute;margin-left:0;margin-top:35.55pt;width:513pt;height: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" filled="f" strokecolor="black [3213]">
                <v:textbox>
                  <w:txbxContent>
                    <w:p w14:paraId="5997CC1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Name of medication, dose, method of administration, when to be taken, side effects, contra-indications, administered/self-administered with/without supervision.</w:t>
      </w:r>
    </w:p>
    <w:p w14:paraId="6B699379" w14:textId="77777777" w:rsidR="00FF7C8F" w:rsidRPr="004A4563" w:rsidRDefault="00FF7C8F" w:rsidP="00FF7C8F">
      <w:pPr>
        <w:spacing w:after="120" w:line="264" w:lineRule="auto"/>
        <w:ind w:left="10" w:right="1608"/>
        <w:jc w:val="left"/>
        <w:rPr>
          <w:rFonts w:asciiTheme="majorHAnsi" w:hAnsiTheme="majorHAnsi" w:cstheme="majorHAnsi"/>
        </w:rPr>
      </w:pPr>
    </w:p>
    <w:p w14:paraId="69255A1F" w14:textId="77777777" w:rsidR="00FF7C8F" w:rsidRPr="004A4563" w:rsidRDefault="00FF7C8F" w:rsidP="00FF7C8F">
      <w:pPr>
        <w:spacing w:after="120" w:line="264" w:lineRule="auto"/>
        <w:ind w:left="2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3" behindDoc="0" locked="0" layoutInCell="1" allowOverlap="1" wp14:anchorId="1AD99705" wp14:editId="28835DA7">
                <wp:simplePos x="0" y="0"/>
                <wp:positionH relativeFrom="column">
                  <wp:posOffset>0</wp:posOffset>
                </wp:positionH>
                <wp:positionV relativeFrom="paragraph">
                  <wp:posOffset>228600</wp:posOffset>
                </wp:positionV>
                <wp:extent cx="6515100" cy="571500"/>
                <wp:effectExtent l="0" t="0" r="38100" b="38100"/>
                <wp:wrapSquare wrapText="bothSides"/>
                <wp:docPr id="21115" name="Text Box 21115"/>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FE9F23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D99705" id="Text Box 21115" o:spid="_x0000_s1031" type="#_x0000_t202" style="position:absolute;left:0;text-align:left;margin-left:0;margin-top:18pt;width:513pt;height:4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cA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" filled="f" strokecolor="black [3213]">
                <v:textbox>
                  <w:txbxContent>
                    <w:p w14:paraId="3FE9F23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Daily care requirements</w:t>
      </w:r>
    </w:p>
    <w:p w14:paraId="08CE6F91" w14:textId="77777777" w:rsidR="00FF7C8F" w:rsidRPr="004A4563" w:rsidRDefault="00FF7C8F" w:rsidP="00FF7C8F">
      <w:pPr>
        <w:spacing w:after="120" w:line="264" w:lineRule="auto"/>
        <w:ind w:left="30" w:right="1608"/>
        <w:jc w:val="left"/>
        <w:rPr>
          <w:rFonts w:asciiTheme="majorHAnsi" w:hAnsiTheme="majorHAnsi" w:cstheme="majorHAnsi"/>
        </w:rPr>
      </w:pPr>
    </w:p>
    <w:p w14:paraId="34A6A4B7" w14:textId="77777777" w:rsidR="00FF7C8F" w:rsidRPr="004A4563" w:rsidRDefault="00FF7C8F" w:rsidP="00FF7C8F">
      <w:pPr>
        <w:spacing w:after="120" w:line="264" w:lineRule="auto"/>
        <w:ind w:left="30" w:right="1608"/>
        <w:jc w:val="left"/>
        <w:rPr>
          <w:rFonts w:asciiTheme="majorHAnsi" w:hAnsiTheme="majorHAnsi" w:cstheme="majorHAnsi"/>
        </w:rPr>
      </w:pPr>
      <w:r w:rsidRPr="004A4563">
        <w:rPr>
          <w:rFonts w:asciiTheme="majorHAnsi" w:hAnsiTheme="majorHAnsi" w:cstheme="majorHAnsi"/>
        </w:rPr>
        <w:t>Specific support for the pupil’s educational, social and emotional needs.</w:t>
      </w:r>
    </w:p>
    <w:p w14:paraId="0F720123"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4" behindDoc="0" locked="0" layoutInCell="1" allowOverlap="1" wp14:anchorId="52ACAA68" wp14:editId="45123059">
                <wp:simplePos x="0" y="0"/>
                <wp:positionH relativeFrom="column">
                  <wp:posOffset>0</wp:posOffset>
                </wp:positionH>
                <wp:positionV relativeFrom="paragraph">
                  <wp:posOffset>71755</wp:posOffset>
                </wp:positionV>
                <wp:extent cx="6515100" cy="571500"/>
                <wp:effectExtent l="0" t="0" r="38100" b="38100"/>
                <wp:wrapSquare wrapText="bothSides"/>
                <wp:docPr id="21116" name="Text Box 21116"/>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61CDCEA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ACAA68" id="Text Box 21116" o:spid="_x0000_s1032" type="#_x0000_t202" style="position:absolute;left:0;text-align:left;margin-left:0;margin-top:5.65pt;width:513pt;height:4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6ak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" filled="f" strokecolor="black [3213]">
                <v:textbox>
                  <w:txbxContent>
                    <w:p w14:paraId="61CDCEA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p>
    <w:p w14:paraId="2C147578"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5" behindDoc="0" locked="0" layoutInCell="1" allowOverlap="1" wp14:anchorId="65D594A1" wp14:editId="4DB3DD92">
                <wp:simplePos x="0" y="0"/>
                <wp:positionH relativeFrom="column">
                  <wp:posOffset>0</wp:posOffset>
                </wp:positionH>
                <wp:positionV relativeFrom="paragraph">
                  <wp:posOffset>222885</wp:posOffset>
                </wp:positionV>
                <wp:extent cx="6515100" cy="571500"/>
                <wp:effectExtent l="0" t="0" r="38100" b="38100"/>
                <wp:wrapSquare wrapText="bothSides"/>
                <wp:docPr id="21117" name="Text Box 21117"/>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23DE523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D594A1" id="Text Box 21117" o:spid="_x0000_s1033" type="#_x0000_t202" style="position:absolute;left:0;text-align:left;margin-left:0;margin-top:17.55pt;width:513pt;height:4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elx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" filled="f" strokecolor="black [3213]">
                <v:textbox>
                  <w:txbxContent>
                    <w:p w14:paraId="23DE523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Arrangements for school visits or trips etc.</w:t>
      </w:r>
    </w:p>
    <w:p w14:paraId="07547A01" w14:textId="77777777" w:rsidR="00FF7C8F" w:rsidRPr="004A4563" w:rsidRDefault="00FF7C8F" w:rsidP="00FF7C8F">
      <w:pPr>
        <w:spacing w:after="120" w:line="264" w:lineRule="auto"/>
        <w:ind w:left="40" w:right="1608"/>
        <w:jc w:val="left"/>
        <w:rPr>
          <w:rFonts w:asciiTheme="majorHAnsi" w:hAnsiTheme="majorHAnsi" w:cstheme="majorHAnsi"/>
        </w:rPr>
      </w:pPr>
    </w:p>
    <w:p w14:paraId="5B797512"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6" behindDoc="0" locked="0" layoutInCell="1" allowOverlap="1" wp14:anchorId="08481843" wp14:editId="50D77D3C">
                <wp:simplePos x="0" y="0"/>
                <wp:positionH relativeFrom="column">
                  <wp:posOffset>0</wp:posOffset>
                </wp:positionH>
                <wp:positionV relativeFrom="paragraph">
                  <wp:posOffset>222885</wp:posOffset>
                </wp:positionV>
                <wp:extent cx="6515100" cy="571500"/>
                <wp:effectExtent l="0" t="0" r="38100" b="38100"/>
                <wp:wrapSquare wrapText="bothSides"/>
                <wp:docPr id="21118" name="Text Box 21118"/>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5043CB0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81843" id="Text Box 21118" o:spid="_x0000_s1034" type="#_x0000_t202" style="position:absolute;left:0;text-align:left;margin-left:0;margin-top:17.55pt;width:513pt;height:4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" filled="f" strokecolor="black [3213]">
                <v:textbox>
                  <w:txbxContent>
                    <w:p w14:paraId="5043CB0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Other information</w:t>
      </w:r>
    </w:p>
    <w:p w14:paraId="6537F28F" w14:textId="77777777" w:rsidR="00FF7C8F" w:rsidRDefault="00FF7C8F" w:rsidP="00FF7C8F">
      <w:pPr>
        <w:spacing w:after="120" w:line="264" w:lineRule="auto"/>
        <w:ind w:left="28" w:right="28" w:firstLine="0"/>
        <w:jc w:val="left"/>
        <w:rPr>
          <w:rFonts w:asciiTheme="majorHAnsi" w:hAnsiTheme="majorHAnsi" w:cstheme="majorHAnsi"/>
          <w:b/>
        </w:rPr>
      </w:pPr>
    </w:p>
    <w:p w14:paraId="6A582033" w14:textId="77777777" w:rsidR="0040548C" w:rsidRDefault="0040548C" w:rsidP="00FF7C8F">
      <w:pPr>
        <w:spacing w:after="120" w:line="264" w:lineRule="auto"/>
        <w:ind w:left="28" w:right="28" w:firstLine="0"/>
        <w:jc w:val="left"/>
        <w:rPr>
          <w:rFonts w:asciiTheme="majorHAnsi" w:hAnsiTheme="majorHAnsi" w:cstheme="majorHAnsi"/>
          <w:b/>
        </w:rPr>
      </w:pPr>
    </w:p>
    <w:p w14:paraId="70CEABBB" w14:textId="77777777" w:rsidR="0040548C" w:rsidRDefault="0040548C" w:rsidP="00FF7C8F">
      <w:pPr>
        <w:spacing w:after="120" w:line="264" w:lineRule="auto"/>
        <w:ind w:left="28" w:right="28" w:firstLine="0"/>
        <w:jc w:val="left"/>
        <w:rPr>
          <w:rFonts w:asciiTheme="majorHAnsi" w:hAnsiTheme="majorHAnsi" w:cstheme="majorHAnsi"/>
          <w:b/>
        </w:rPr>
      </w:pPr>
    </w:p>
    <w:p w14:paraId="4BED5B0D" w14:textId="77777777" w:rsidR="0040548C" w:rsidRDefault="0040548C" w:rsidP="00FF7C8F">
      <w:pPr>
        <w:spacing w:after="120" w:line="264" w:lineRule="auto"/>
        <w:ind w:left="28" w:right="28" w:firstLine="0"/>
        <w:jc w:val="left"/>
        <w:rPr>
          <w:rFonts w:asciiTheme="majorHAnsi" w:hAnsiTheme="majorHAnsi" w:cstheme="majorHAnsi"/>
          <w:b/>
        </w:rPr>
      </w:pPr>
    </w:p>
    <w:p w14:paraId="5EC0A738" w14:textId="77777777" w:rsidR="0040548C" w:rsidRDefault="0040548C" w:rsidP="00FF7C8F">
      <w:pPr>
        <w:spacing w:after="120" w:line="264" w:lineRule="auto"/>
        <w:ind w:left="28" w:right="28" w:firstLine="0"/>
        <w:jc w:val="left"/>
        <w:rPr>
          <w:rFonts w:asciiTheme="majorHAnsi" w:hAnsiTheme="majorHAnsi" w:cstheme="majorHAnsi"/>
          <w:b/>
        </w:rPr>
      </w:pPr>
    </w:p>
    <w:p w14:paraId="5356B8B1" w14:textId="77777777" w:rsidR="0040548C" w:rsidRPr="004A4563" w:rsidRDefault="0040548C" w:rsidP="00FF7C8F">
      <w:pPr>
        <w:spacing w:after="120" w:line="264" w:lineRule="auto"/>
        <w:ind w:left="28" w:right="28" w:firstLine="0"/>
        <w:jc w:val="left"/>
        <w:rPr>
          <w:rFonts w:asciiTheme="majorHAnsi" w:hAnsiTheme="majorHAnsi" w:cstheme="majorHAnsi"/>
          <w:b/>
        </w:rPr>
      </w:pPr>
    </w:p>
    <w:p w14:paraId="6D77F436"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b/>
        </w:rPr>
        <w:t xml:space="preserve">EMERGENCIES: </w:t>
      </w:r>
      <w:r w:rsidRPr="004A4563">
        <w:rPr>
          <w:rFonts w:asciiTheme="majorHAnsi" w:hAnsiTheme="majorHAnsi" w:cstheme="majorHAnsi"/>
        </w:rPr>
        <w:t>Describe what constitutes an emergency and action to be taken if this occurs</w:t>
      </w:r>
    </w:p>
    <w:p w14:paraId="536A5054" w14:textId="41AC131D"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9" behindDoc="0" locked="0" layoutInCell="1" allowOverlap="1" wp14:anchorId="75EC37CB" wp14:editId="02254E27">
                <wp:simplePos x="0" y="0"/>
                <wp:positionH relativeFrom="column">
                  <wp:posOffset>0</wp:posOffset>
                </wp:positionH>
                <wp:positionV relativeFrom="paragraph">
                  <wp:posOffset>24130</wp:posOffset>
                </wp:positionV>
                <wp:extent cx="6515100" cy="571500"/>
                <wp:effectExtent l="0" t="0" r="38100" b="38100"/>
                <wp:wrapSquare wrapText="bothSides"/>
                <wp:docPr id="21127" name="Text Box 21127"/>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6DFB9E20"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C37CB" id="Text Box 21127" o:spid="_x0000_s1035" type="#_x0000_t202" style="position:absolute;left:0;text-align:left;margin-left:0;margin-top:1.9pt;width:513pt;height:4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P/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" filled="f" strokecolor="black [3213]">
                <v:textbox>
                  <w:txbxContent>
                    <w:p w14:paraId="6DFB9E20"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p>
    <w:p w14:paraId="0CAEC9D6" w14:textId="77777777" w:rsidR="00FF7C8F" w:rsidRPr="004A4563" w:rsidRDefault="00FF7C8F" w:rsidP="0040548C">
      <w:pPr>
        <w:spacing w:after="120" w:line="264" w:lineRule="auto"/>
        <w:ind w:left="0" w:right="1608" w:firstLine="0"/>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7" behindDoc="0" locked="0" layoutInCell="1" allowOverlap="1" wp14:anchorId="6C33D4C1" wp14:editId="1B75DEDD">
                <wp:simplePos x="0" y="0"/>
                <wp:positionH relativeFrom="column">
                  <wp:posOffset>0</wp:posOffset>
                </wp:positionH>
                <wp:positionV relativeFrom="paragraph">
                  <wp:posOffset>204470</wp:posOffset>
                </wp:positionV>
                <wp:extent cx="6515100" cy="334010"/>
                <wp:effectExtent l="0" t="0" r="38100" b="21590"/>
                <wp:wrapSquare wrapText="bothSides"/>
                <wp:docPr id="21120" name="Text Box 21120"/>
                <wp:cNvGraphicFramePr/>
                <a:graphic xmlns:a="http://schemas.openxmlformats.org/drawingml/2006/main">
                  <a:graphicData uri="http://schemas.microsoft.com/office/word/2010/wordprocessingShape">
                    <wps:wsp>
                      <wps:cNvSpPr txBox="1"/>
                      <wps:spPr>
                        <a:xfrm>
                          <a:off x="0" y="0"/>
                          <a:ext cx="6515100" cy="33401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4E871B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33D4C1" id="Text Box 21120" o:spid="_x0000_s1036" type="#_x0000_t202" style="position:absolute;margin-left:0;margin-top:16.1pt;width:513pt;height:26.3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" filled="f" strokecolor="black [3213]">
                <v:textbox>
                  <w:txbxContent>
                    <w:p w14:paraId="44E871B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Who is responsible in an emergency (state if different for off-site activities)</w:t>
      </w:r>
    </w:p>
    <w:p w14:paraId="45B4605D" w14:textId="77777777" w:rsidR="0040548C" w:rsidRDefault="0040548C" w:rsidP="00FF7C8F">
      <w:pPr>
        <w:spacing w:after="120" w:line="264" w:lineRule="auto"/>
        <w:ind w:left="40" w:right="1608"/>
        <w:jc w:val="left"/>
        <w:rPr>
          <w:rFonts w:asciiTheme="majorHAnsi" w:hAnsiTheme="majorHAnsi" w:cstheme="majorHAnsi"/>
        </w:rPr>
      </w:pPr>
    </w:p>
    <w:p w14:paraId="5724FDA5" w14:textId="01661EB3"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rPr>
        <w:t>Staff training needed or undertaken – who, what, where, when.</w:t>
      </w:r>
    </w:p>
    <w:p w14:paraId="75F7C3A7"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8" behindDoc="0" locked="0" layoutInCell="1" allowOverlap="1" wp14:anchorId="13F37A50" wp14:editId="7EA8011C">
                <wp:simplePos x="0" y="0"/>
                <wp:positionH relativeFrom="column">
                  <wp:posOffset>0</wp:posOffset>
                </wp:positionH>
                <wp:positionV relativeFrom="paragraph">
                  <wp:posOffset>32385</wp:posOffset>
                </wp:positionV>
                <wp:extent cx="6515100" cy="673100"/>
                <wp:effectExtent l="0" t="0" r="38100" b="38100"/>
                <wp:wrapSquare wrapText="bothSides"/>
                <wp:docPr id="21122" name="Text Box 21122"/>
                <wp:cNvGraphicFramePr/>
                <a:graphic xmlns:a="http://schemas.openxmlformats.org/drawingml/2006/main">
                  <a:graphicData uri="http://schemas.microsoft.com/office/word/2010/wordprocessingShape">
                    <wps:wsp>
                      <wps:cNvSpPr txBox="1"/>
                      <wps:spPr>
                        <a:xfrm>
                          <a:off x="0" y="0"/>
                          <a:ext cx="6515100" cy="673100"/>
                        </a:xfrm>
                        <a:prstGeom prst="rect">
                          <a:avLst/>
                        </a:prstGeom>
                        <a:noFill/>
                        <a:ln w="9525" cmpd="sng">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38610EB"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F37A50" id="Text Box 21122" o:spid="_x0000_s1037" type="#_x0000_t202" style="position:absolute;left:0;text-align:left;margin-left:0;margin-top:2.55pt;width:513pt;height:53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" filled="f" strokecolor="black [3213]">
                <v:textbox>
                  <w:txbxContent>
                    <w:p w14:paraId="738610EB"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p>
    <w:p w14:paraId="7F32489B"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 xml:space="preserve">This plan has been developed and agreed by: </w:t>
      </w:r>
    </w:p>
    <w:p w14:paraId="52EB6325"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4E190B8F"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463F29E8" w14:textId="77777777" w:rsidR="00FF7C8F" w:rsidRPr="004A4563" w:rsidRDefault="00FF7C8F" w:rsidP="00FF7C8F">
      <w:pPr>
        <w:spacing w:after="120" w:line="264" w:lineRule="auto"/>
        <w:ind w:left="28" w:right="28" w:firstLine="0"/>
        <w:jc w:val="left"/>
        <w:rPr>
          <w:rFonts w:asciiTheme="majorHAnsi" w:hAnsiTheme="majorHAnsi" w:cstheme="majorHAnsi"/>
        </w:rPr>
      </w:pPr>
    </w:p>
    <w:p w14:paraId="222430FC"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27F32D90"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3B7B4B86" w14:textId="77777777" w:rsidR="00FF7C8F" w:rsidRPr="004A4563" w:rsidRDefault="00FF7C8F" w:rsidP="00FF7C8F">
      <w:pPr>
        <w:spacing w:after="120" w:line="264" w:lineRule="auto"/>
        <w:ind w:left="28" w:right="28" w:firstLine="0"/>
        <w:jc w:val="left"/>
        <w:rPr>
          <w:rFonts w:asciiTheme="majorHAnsi" w:hAnsiTheme="majorHAnsi" w:cstheme="majorHAnsi"/>
        </w:rPr>
      </w:pPr>
    </w:p>
    <w:p w14:paraId="32C66DBA"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5F5D3635"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57BB1133" w14:textId="77777777" w:rsidR="00FF7C8F" w:rsidRPr="004A4563" w:rsidRDefault="00FF7C8F" w:rsidP="00FF7C8F">
      <w:pPr>
        <w:spacing w:after="120" w:line="264" w:lineRule="auto"/>
        <w:ind w:left="28" w:right="28" w:firstLine="0"/>
        <w:jc w:val="left"/>
        <w:rPr>
          <w:rFonts w:asciiTheme="majorHAnsi" w:hAnsiTheme="majorHAnsi" w:cstheme="majorHAnsi"/>
          <w:b/>
          <w:u w:val="single"/>
        </w:rPr>
      </w:pPr>
      <w:r w:rsidRPr="004A4563">
        <w:rPr>
          <w:rFonts w:asciiTheme="majorHAnsi" w:hAnsiTheme="majorHAnsi" w:cstheme="majorHAnsi"/>
          <w:b/>
          <w:u w:val="single"/>
        </w:rPr>
        <w:t>Parent/Carer consent:</w:t>
      </w:r>
    </w:p>
    <w:p w14:paraId="143D2C9C" w14:textId="77777777" w:rsidR="00FF7C8F" w:rsidRPr="004A4563" w:rsidRDefault="00FF7C8F" w:rsidP="00FF7C8F">
      <w:pPr>
        <w:spacing w:after="120" w:line="264" w:lineRule="auto"/>
        <w:ind w:left="28" w:right="28" w:firstLine="0"/>
        <w:jc w:val="left"/>
        <w:rPr>
          <w:rFonts w:asciiTheme="majorHAnsi" w:hAnsiTheme="majorHAnsi" w:cstheme="majorHAnsi"/>
          <w:i/>
        </w:rPr>
      </w:pPr>
      <w:r w:rsidRPr="004A4563">
        <w:rPr>
          <w:rFonts w:asciiTheme="majorHAnsi" w:hAnsiTheme="majorHAnsi" w:cstheme="majorHAnsi"/>
          <w:i/>
        </w:rPr>
        <w:t>The above information is, to the best of my knowledge, accurate at the time o</w:t>
      </w:r>
      <w:r w:rsidR="00EA7545">
        <w:rPr>
          <w:rFonts w:asciiTheme="majorHAnsi" w:hAnsiTheme="majorHAnsi" w:cstheme="majorHAnsi"/>
          <w:i/>
        </w:rPr>
        <w:t xml:space="preserve">f writing and I give consent for </w:t>
      </w:r>
      <w:r w:rsidRPr="004A4563">
        <w:rPr>
          <w:rFonts w:asciiTheme="majorHAnsi" w:hAnsiTheme="majorHAnsi" w:cstheme="majorHAnsi"/>
          <w:i/>
        </w:rPr>
        <w:t xml:space="preserve">School staff to administer medicine in accordance with the </w:t>
      </w:r>
      <w:r w:rsidR="00EA7545">
        <w:rPr>
          <w:rFonts w:asciiTheme="majorHAnsi" w:hAnsiTheme="majorHAnsi" w:cstheme="majorHAnsi"/>
          <w:i/>
        </w:rPr>
        <w:t>school p</w:t>
      </w:r>
      <w:r w:rsidRPr="004A4563">
        <w:rPr>
          <w:rFonts w:asciiTheme="majorHAnsi" w:hAnsiTheme="majorHAnsi" w:cstheme="majorHAnsi"/>
          <w:i/>
        </w:rPr>
        <w:t>olicy.</w:t>
      </w:r>
    </w:p>
    <w:p w14:paraId="2E24C7D2" w14:textId="77777777" w:rsidR="00FF7C8F" w:rsidRPr="004A4563" w:rsidRDefault="00FF7C8F" w:rsidP="00FF7C8F">
      <w:pPr>
        <w:spacing w:after="120" w:line="264" w:lineRule="auto"/>
        <w:ind w:left="28" w:right="28" w:firstLine="0"/>
        <w:jc w:val="left"/>
        <w:rPr>
          <w:rFonts w:asciiTheme="majorHAnsi" w:hAnsiTheme="majorHAnsi" w:cstheme="majorHAnsi"/>
          <w:i/>
        </w:rPr>
      </w:pPr>
      <w:r w:rsidRPr="004A4563">
        <w:rPr>
          <w:rFonts w:asciiTheme="majorHAnsi" w:hAnsiTheme="majorHAnsi" w:cstheme="majorHAnsi"/>
          <w:i/>
        </w:rPr>
        <w:t>I will inform the school immediately, in writing, if there is any change in dosage or frequency of the medication or if the medicine is stopped.</w:t>
      </w:r>
    </w:p>
    <w:p w14:paraId="3A0FF5F2" w14:textId="77777777" w:rsidR="00FF7C8F" w:rsidRPr="004A4563" w:rsidRDefault="00FF7C8F" w:rsidP="00FF7C8F">
      <w:pPr>
        <w:spacing w:after="120" w:line="264" w:lineRule="auto"/>
        <w:ind w:left="28" w:right="28" w:firstLine="0"/>
        <w:jc w:val="left"/>
        <w:rPr>
          <w:rFonts w:asciiTheme="majorHAnsi" w:hAnsiTheme="majorHAnsi" w:cstheme="majorHAnsi"/>
          <w:i/>
        </w:rPr>
      </w:pPr>
    </w:p>
    <w:p w14:paraId="538EC82B"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3448BF70"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5630AD66" w14:textId="77777777" w:rsidR="00FF7C8F" w:rsidRPr="004A4563" w:rsidRDefault="00FF7C8F" w:rsidP="00FF7C8F">
      <w:pPr>
        <w:spacing w:after="120" w:line="264" w:lineRule="auto"/>
        <w:ind w:left="40" w:right="1608"/>
        <w:jc w:val="left"/>
        <w:rPr>
          <w:rFonts w:asciiTheme="majorHAnsi" w:hAnsiTheme="majorHAnsi" w:cstheme="majorHAnsi"/>
        </w:rPr>
      </w:pPr>
    </w:p>
    <w:p w14:paraId="585D7034"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w:t>
      </w:r>
      <w:r>
        <w:rPr>
          <w:rFonts w:asciiTheme="majorHAnsi" w:hAnsiTheme="majorHAnsi" w:cstheme="majorHAnsi"/>
        </w:rPr>
        <w:t>………</w:t>
      </w:r>
    </w:p>
    <w:p w14:paraId="797ADAF3"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Form copied to:</w:t>
      </w:r>
    </w:p>
    <w:p w14:paraId="61829076" w14:textId="77777777" w:rsidR="00FF7C8F" w:rsidRPr="004A4563" w:rsidRDefault="00FF7C8F" w:rsidP="00FF7C8F">
      <w:pPr>
        <w:spacing w:after="120" w:line="264" w:lineRule="auto"/>
        <w:ind w:left="0" w:right="0" w:firstLine="0"/>
        <w:jc w:val="left"/>
        <w:rPr>
          <w:rFonts w:asciiTheme="majorHAnsi" w:hAnsiTheme="majorHAnsi" w:cstheme="majorHAnsi"/>
        </w:rPr>
      </w:pPr>
    </w:p>
    <w:p w14:paraId="2BA226A1" w14:textId="77777777" w:rsidR="00FF7C8F" w:rsidRPr="004A4563" w:rsidRDefault="00FF7C8F" w:rsidP="00FF7C8F">
      <w:pPr>
        <w:spacing w:after="120" w:line="264" w:lineRule="auto"/>
        <w:ind w:left="0" w:right="0" w:firstLine="0"/>
        <w:jc w:val="left"/>
        <w:rPr>
          <w:rFonts w:asciiTheme="majorHAnsi" w:hAnsiTheme="majorHAnsi" w:cstheme="majorHAnsi"/>
        </w:rPr>
      </w:pPr>
    </w:p>
    <w:p w14:paraId="17AD93B2" w14:textId="77777777" w:rsidR="00FF7C8F" w:rsidRPr="004A4563" w:rsidRDefault="00FF7C8F" w:rsidP="00FF7C8F">
      <w:pPr>
        <w:spacing w:after="120" w:line="264" w:lineRule="auto"/>
        <w:ind w:left="0" w:right="0" w:firstLine="0"/>
        <w:jc w:val="left"/>
        <w:rPr>
          <w:rFonts w:asciiTheme="majorHAnsi" w:hAnsiTheme="majorHAnsi" w:cstheme="majorHAnsi"/>
        </w:rPr>
      </w:pPr>
    </w:p>
    <w:p w14:paraId="0DE4B5B7" w14:textId="77777777" w:rsidR="00FF7C8F" w:rsidRDefault="00FF7C8F" w:rsidP="00FF7C8F">
      <w:pPr>
        <w:spacing w:after="0" w:line="240" w:lineRule="auto"/>
        <w:ind w:left="0" w:right="0" w:firstLine="0"/>
        <w:jc w:val="left"/>
        <w:rPr>
          <w:rFonts w:asciiTheme="majorHAnsi" w:hAnsiTheme="majorHAnsi" w:cstheme="majorHAnsi"/>
        </w:rPr>
      </w:pPr>
      <w:r>
        <w:rPr>
          <w:rFonts w:asciiTheme="majorHAnsi" w:hAnsiTheme="majorHAnsi" w:cstheme="majorHAnsi"/>
        </w:rPr>
        <w:br w:type="page"/>
      </w:r>
    </w:p>
    <w:p w14:paraId="67DE0155"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lastRenderedPageBreak/>
        <w:t>Appendix B</w:t>
      </w:r>
    </w:p>
    <w:p w14:paraId="66204FF1"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35B1075C" w14:textId="303761DA" w:rsidR="00FF7C8F" w:rsidRPr="0040548C" w:rsidRDefault="00FF7C8F" w:rsidP="00662226">
      <w:pPr>
        <w:spacing w:after="120" w:line="264" w:lineRule="auto"/>
        <w:ind w:left="2880" w:right="0" w:firstLine="720"/>
        <w:rPr>
          <w:rFonts w:asciiTheme="majorHAnsi" w:hAnsiTheme="majorHAnsi" w:cstheme="majorHAnsi"/>
          <w:b/>
          <w:bCs/>
        </w:rPr>
      </w:pPr>
      <w:r w:rsidRPr="0040548C">
        <w:rPr>
          <w:rFonts w:asciiTheme="majorHAnsi" w:hAnsiTheme="majorHAnsi" w:cstheme="majorHAnsi"/>
          <w:b/>
          <w:bCs/>
        </w:rPr>
        <w:t>Developing an IH</w:t>
      </w:r>
      <w:r w:rsidR="00662226" w:rsidRPr="0040548C">
        <w:rPr>
          <w:rFonts w:asciiTheme="majorHAnsi" w:hAnsiTheme="majorHAnsi" w:cstheme="majorHAnsi"/>
          <w:b/>
          <w:bCs/>
        </w:rPr>
        <w:t>C</w:t>
      </w:r>
      <w:r w:rsidRPr="0040548C">
        <w:rPr>
          <w:rFonts w:asciiTheme="majorHAnsi" w:hAnsiTheme="majorHAnsi" w:cstheme="majorHAnsi"/>
          <w:b/>
          <w:bCs/>
        </w:rPr>
        <w:t>P</w:t>
      </w:r>
    </w:p>
    <w:p w14:paraId="292B6240" w14:textId="77777777" w:rsidR="00FF7C8F" w:rsidRPr="004A4563" w:rsidRDefault="00FF7C8F" w:rsidP="00FF7C8F">
      <w:pPr>
        <w:spacing w:after="120" w:line="264" w:lineRule="auto"/>
        <w:ind w:left="0" w:right="0" w:firstLine="0"/>
        <w:jc w:val="center"/>
        <w:rPr>
          <w:rFonts w:asciiTheme="majorHAnsi" w:hAnsiTheme="majorHAnsi" w:cstheme="majorHAnsi"/>
        </w:rPr>
        <w:sectPr w:rsidR="00FF7C8F" w:rsidRPr="004A4563" w:rsidSect="00505136">
          <w:headerReference w:type="default" r:id="rId18"/>
          <w:pgSz w:w="11900" w:h="16820"/>
          <w:pgMar w:top="851" w:right="851" w:bottom="851" w:left="851" w:header="720" w:footer="615" w:gutter="0"/>
          <w:cols w:space="720"/>
        </w:sectPr>
      </w:pPr>
      <w:r w:rsidRPr="004A4563">
        <w:rPr>
          <w:rFonts w:asciiTheme="majorHAnsi" w:hAnsiTheme="majorHAnsi" w:cstheme="majorHAnsi"/>
          <w:noProof/>
          <w:lang w:val="en-US" w:eastAsia="en-US"/>
        </w:rPr>
        <mc:AlternateContent>
          <mc:Choice Requires="wps">
            <w:drawing>
              <wp:anchor distT="0" distB="0" distL="114300" distR="114300" simplePos="0" relativeHeight="251658266" behindDoc="0" locked="0" layoutInCell="1" allowOverlap="1" wp14:anchorId="0E3F9C44" wp14:editId="395A9161">
                <wp:simplePos x="0" y="0"/>
                <wp:positionH relativeFrom="column">
                  <wp:posOffset>0</wp:posOffset>
                </wp:positionH>
                <wp:positionV relativeFrom="paragraph">
                  <wp:posOffset>6191250</wp:posOffset>
                </wp:positionV>
                <wp:extent cx="342900" cy="0"/>
                <wp:effectExtent l="50800" t="25400" r="63500" b="101600"/>
                <wp:wrapNone/>
                <wp:docPr id="20389" name="Straight Connector 20389"/>
                <wp:cNvGraphicFramePr/>
                <a:graphic xmlns:a="http://schemas.openxmlformats.org/drawingml/2006/main">
                  <a:graphicData uri="http://schemas.microsoft.com/office/word/2010/wordprocessingShape">
                    <wps:wsp>
                      <wps:cNvCnPr/>
                      <wps:spPr>
                        <a:xfrm>
                          <a:off x="0" y="0"/>
                          <a:ext cx="3429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2E354CDF">
              <v:line id="Straight Connector 20389" style="position:absolute;z-index:2516858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2pt" from="0,487.5pt" to="27pt,487.5pt" w14:anchorId="4091BA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">
                <v:shadow on="t" color="black" opacity="24903f" offset="0,.55556mm" origin=",.5"/>
              </v:lin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5" behindDoc="0" locked="0" layoutInCell="1" allowOverlap="1" wp14:anchorId="62880450" wp14:editId="171A553F">
                <wp:simplePos x="0" y="0"/>
                <wp:positionH relativeFrom="column">
                  <wp:posOffset>0</wp:posOffset>
                </wp:positionH>
                <wp:positionV relativeFrom="paragraph">
                  <wp:posOffset>2516505</wp:posOffset>
                </wp:positionV>
                <wp:extent cx="342900" cy="3672000"/>
                <wp:effectExtent l="50800" t="101600" r="12700" b="87630"/>
                <wp:wrapNone/>
                <wp:docPr id="20388" name="Elbow Connector 20388"/>
                <wp:cNvGraphicFramePr/>
                <a:graphic xmlns:a="http://schemas.openxmlformats.org/drawingml/2006/main">
                  <a:graphicData uri="http://schemas.microsoft.com/office/word/2010/wordprocessingShape">
                    <wps:wsp>
                      <wps:cNvCnPr/>
                      <wps:spPr>
                        <a:xfrm flipV="1">
                          <a:off x="0" y="0"/>
                          <a:ext cx="342900" cy="3672000"/>
                        </a:xfrm>
                        <a:prstGeom prst="bentConnector3">
                          <a:avLst>
                            <a:gd name="adj1" fmla="val -1852"/>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63EE6E65">
              <v:shapetype id="_x0000_t34" coordsize="21600,21600" o:oned="t" filled="f" o:spt="34" adj="10800" path="m,l@0,0@0,21600,21600,21600e" w14:anchorId="23A31983">
                <v:stroke joinstyle="miter"/>
                <v:formulas>
                  <v:f eqn="val #0"/>
                </v:formulas>
                <v:path fillok="f" arrowok="t" o:connecttype="none"/>
                <v:handles>
                  <v:h position="#0,center"/>
                </v:handles>
                <o:lock v:ext="edit" shapetype="t"/>
              </v:shapetype>
              <v:shape id="Elbow Connector 20388" style="position:absolute;margin-left:0;margin-top:198.15pt;width:27pt;height:289.1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4" adj="-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">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2" behindDoc="0" locked="0" layoutInCell="1" allowOverlap="1" wp14:anchorId="6844FFBE" wp14:editId="3A13FC28">
                <wp:simplePos x="0" y="0"/>
                <wp:positionH relativeFrom="column">
                  <wp:posOffset>342900</wp:posOffset>
                </wp:positionH>
                <wp:positionV relativeFrom="paragraph">
                  <wp:posOffset>1241425</wp:posOffset>
                </wp:positionV>
                <wp:extent cx="5715000" cy="685800"/>
                <wp:effectExtent l="0" t="0" r="25400" b="25400"/>
                <wp:wrapSquare wrapText="bothSides"/>
                <wp:docPr id="15" name="Text Box 15"/>
                <wp:cNvGraphicFramePr/>
                <a:graphic xmlns:a="http://schemas.openxmlformats.org/drawingml/2006/main">
                  <a:graphicData uri="http://schemas.microsoft.com/office/word/2010/wordprocessingShape">
                    <wps:wsp>
                      <wps:cNvSpPr txBox="1"/>
                      <wps:spPr>
                        <a:xfrm>
                          <a:off x="0" y="0"/>
                          <a:ext cx="5715000" cy="685800"/>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B7BCE6E" w14:textId="77777777" w:rsidR="00FF7C8F" w:rsidRDefault="00FF7C8F" w:rsidP="00FF7C8F">
                            <w:pPr>
                              <w:ind w:left="0"/>
                            </w:pPr>
                            <w:r>
                              <w:t>Headteacher or senior member of school staff to whom this has been delegated, co-ordinates meeting to discuss child’s medical support needs; and identifies member of school staff who will provide support to pupil.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4FFBE" id="Text Box 15" o:spid="_x0000_s1038" type="#_x0000_t202" style="position:absolute;left:0;text-align:left;margin-left:27pt;margin-top:97.75pt;width:450pt;height:5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" filled="f" strokecolor="black [3213]">
                <v:textbox>
                  <w:txbxContent>
                    <w:p w14:paraId="1B7BCE6E" w14:textId="77777777" w:rsidR="00FF7C8F" w:rsidRDefault="00FF7C8F" w:rsidP="00FF7C8F">
                      <w:pPr>
                        <w:ind w:left="0"/>
                      </w:pPr>
                      <w:r>
                        <w:t>Headteacher or senior member of school staff to whom this has been delegated, co-ordinates meeting to discuss child’s medical support needs; and identifies member of school staff who will provide support to pupil.</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9" behindDoc="0" locked="0" layoutInCell="1" allowOverlap="1" wp14:anchorId="2BBD6618" wp14:editId="1C027F36">
                <wp:simplePos x="0" y="0"/>
                <wp:positionH relativeFrom="column">
                  <wp:posOffset>3086100</wp:posOffset>
                </wp:positionH>
                <wp:positionV relativeFrom="paragraph">
                  <wp:posOffset>1927225</wp:posOffset>
                </wp:positionV>
                <wp:extent cx="0" cy="342900"/>
                <wp:effectExtent l="127000" t="25400" r="76200" b="114300"/>
                <wp:wrapNone/>
                <wp:docPr id="29" name="Straight Arrow Connector 29"/>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44457982">
              <v:shapetype id="_x0000_t32" coordsize="21600,21600" o:oned="t" filled="f" o:spt="32" path="m,l21600,21600e" w14:anchorId="4ADFB286">
                <v:path fillok="f" arrowok="t" o:connecttype="none"/>
                <o:lock v:ext="edit" shapetype="t"/>
              </v:shapetype>
              <v:shape id="Straight Arrow Connector 29" style="position:absolute;margin-left:243pt;margin-top:151.75pt;width:0;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">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4" behindDoc="0" locked="0" layoutInCell="1" allowOverlap="1" wp14:anchorId="26D701F3" wp14:editId="21729E1F">
                <wp:simplePos x="0" y="0"/>
                <wp:positionH relativeFrom="column">
                  <wp:posOffset>342900</wp:posOffset>
                </wp:positionH>
                <wp:positionV relativeFrom="paragraph">
                  <wp:posOffset>3298825</wp:posOffset>
                </wp:positionV>
                <wp:extent cx="5715000" cy="457200"/>
                <wp:effectExtent l="0" t="0" r="25400" b="25400"/>
                <wp:wrapSquare wrapText="bothSides"/>
                <wp:docPr id="20" name="Text Box 20"/>
                <wp:cNvGraphicFramePr/>
                <a:graphic xmlns:a="http://schemas.openxmlformats.org/drawingml/2006/main">
                  <a:graphicData uri="http://schemas.microsoft.com/office/word/2010/wordprocessingShape">
                    <wps:wsp>
                      <wps:cNvSpPr txBox="1"/>
                      <wps:spPr>
                        <a:xfrm>
                          <a:off x="0" y="0"/>
                          <a:ext cx="5715000" cy="457200"/>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12BFC97" w14:textId="77777777" w:rsidR="00FF7C8F" w:rsidRDefault="00FF7C8F" w:rsidP="00FF7C8F">
                            <w:pPr>
                              <w:ind w:left="0"/>
                              <w:jc w:val="center"/>
                            </w:pPr>
                            <w:r>
                              <w:t>Develop IHCP in partnership – agree who leads on writing it.</w:t>
                            </w:r>
                          </w:p>
                          <w:p w14:paraId="31DBA5A0" w14:textId="77777777" w:rsidR="00FF7C8F" w:rsidRDefault="00FF7C8F" w:rsidP="00FF7C8F">
                            <w:pPr>
                              <w:ind w:left="0"/>
                              <w:jc w:val="center"/>
                            </w:pPr>
                            <w:r>
                              <w:t>Input from healthcare professional must be 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701F3" id="Text Box 20" o:spid="_x0000_s1039" type="#_x0000_t202" style="position:absolute;left:0;text-align:left;margin-left:27pt;margin-top:259.75pt;width:450pt;height:3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" filled="f" strokecolor="black [3213]">
                <v:textbox>
                  <w:txbxContent>
                    <w:p w14:paraId="712BFC97" w14:textId="77777777" w:rsidR="00FF7C8F" w:rsidRDefault="00FF7C8F" w:rsidP="00FF7C8F">
                      <w:pPr>
                        <w:ind w:left="0"/>
                        <w:jc w:val="center"/>
                      </w:pPr>
                      <w:r>
                        <w:t>Develop IHCP in partnership – agree who leads on writing it.</w:t>
                      </w:r>
                    </w:p>
                    <w:p w14:paraId="31DBA5A0" w14:textId="77777777" w:rsidR="00FF7C8F" w:rsidRDefault="00FF7C8F" w:rsidP="00FF7C8F">
                      <w:pPr>
                        <w:ind w:left="0"/>
                        <w:jc w:val="center"/>
                      </w:pPr>
                      <w:r>
                        <w:t>Input from healthcare professional must be included.</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1" behindDoc="0" locked="0" layoutInCell="1" allowOverlap="1" wp14:anchorId="4528D2BE" wp14:editId="4A29A7CD">
                <wp:simplePos x="0" y="0"/>
                <wp:positionH relativeFrom="column">
                  <wp:posOffset>3086100</wp:posOffset>
                </wp:positionH>
                <wp:positionV relativeFrom="paragraph">
                  <wp:posOffset>3773170</wp:posOffset>
                </wp:positionV>
                <wp:extent cx="0" cy="342900"/>
                <wp:effectExtent l="127000" t="25400" r="76200" b="114300"/>
                <wp:wrapNone/>
                <wp:docPr id="31" name="Straight Arrow Connector 31"/>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7BF93D53">
              <v:shape id="Straight Arrow Connector 31" style="position:absolute;margin-left:243pt;margin-top:297.1pt;width:0;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" w14:anchorId="7B107AD7">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6" behindDoc="0" locked="0" layoutInCell="1" allowOverlap="1" wp14:anchorId="3B174913" wp14:editId="075B436F">
                <wp:simplePos x="0" y="0"/>
                <wp:positionH relativeFrom="column">
                  <wp:posOffset>342900</wp:posOffset>
                </wp:positionH>
                <wp:positionV relativeFrom="paragraph">
                  <wp:posOffset>4704715</wp:posOffset>
                </wp:positionV>
                <wp:extent cx="5715000" cy="457200"/>
                <wp:effectExtent l="0" t="0" r="25400" b="25400"/>
                <wp:wrapSquare wrapText="bothSides"/>
                <wp:docPr id="24" name="Text Box 24"/>
                <wp:cNvGraphicFramePr/>
                <a:graphic xmlns:a="http://schemas.openxmlformats.org/drawingml/2006/main">
                  <a:graphicData uri="http://schemas.microsoft.com/office/word/2010/wordprocessingShape">
                    <wps:wsp>
                      <wps:cNvSpPr txBox="1"/>
                      <wps:spPr>
                        <a:xfrm>
                          <a:off x="0" y="0"/>
                          <a:ext cx="5715000" cy="457200"/>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2A64F8B" w14:textId="77777777" w:rsidR="00FF7C8F" w:rsidRDefault="00FF7C8F" w:rsidP="00FF7C8F">
                            <w:pPr>
                              <w:spacing w:after="0" w:line="240" w:lineRule="auto"/>
                              <w:ind w:left="0" w:right="0" w:firstLine="0"/>
                            </w:pPr>
                            <w:r>
                              <w:t>Healthcare professional commissions/delivers training and staff signed-off as competent review date agreed.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74913" id="Text Box 24" o:spid="_x0000_s1040" type="#_x0000_t202" style="position:absolute;left:0;text-align:left;margin-left:27pt;margin-top:370.45pt;width:450pt;height:36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" filled="f" strokecolor="black [3213]">
                <v:textbox>
                  <w:txbxContent>
                    <w:p w14:paraId="32A64F8B" w14:textId="77777777" w:rsidR="00FF7C8F" w:rsidRDefault="00FF7C8F" w:rsidP="00FF7C8F">
                      <w:pPr>
                        <w:spacing w:after="0" w:line="240" w:lineRule="auto"/>
                        <w:ind w:left="0" w:right="0" w:firstLine="0"/>
                      </w:pPr>
                      <w:r>
                        <w:t>Healthcare professional commissions/delivers training and staff signed-off as competent review date agreed.</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3" behindDoc="0" locked="0" layoutInCell="1" allowOverlap="1" wp14:anchorId="5336B185" wp14:editId="74451DFE">
                <wp:simplePos x="0" y="0"/>
                <wp:positionH relativeFrom="column">
                  <wp:posOffset>3086100</wp:posOffset>
                </wp:positionH>
                <wp:positionV relativeFrom="paragraph">
                  <wp:posOffset>5161915</wp:posOffset>
                </wp:positionV>
                <wp:extent cx="0" cy="342900"/>
                <wp:effectExtent l="127000" t="25400" r="76200" b="114300"/>
                <wp:wrapNone/>
                <wp:docPr id="20385" name="Straight Arrow Connector 20385"/>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6AEDAA61">
              <v:shape id="Straight Arrow Connector 20385" style="position:absolute;margin-left:243pt;margin-top:406.45pt;width:0;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" w14:anchorId="0A1F7221">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8" behindDoc="0" locked="0" layoutInCell="1" allowOverlap="1" wp14:anchorId="1A9CA1F2" wp14:editId="05FD8062">
                <wp:simplePos x="0" y="0"/>
                <wp:positionH relativeFrom="column">
                  <wp:posOffset>342900</wp:posOffset>
                </wp:positionH>
                <wp:positionV relativeFrom="paragraph">
                  <wp:posOffset>6076315</wp:posOffset>
                </wp:positionV>
                <wp:extent cx="5715000" cy="325755"/>
                <wp:effectExtent l="0" t="0" r="25400" b="29845"/>
                <wp:wrapSquare wrapText="bothSides"/>
                <wp:docPr id="28" name="Text Box 28"/>
                <wp:cNvGraphicFramePr/>
                <a:graphic xmlns:a="http://schemas.openxmlformats.org/drawingml/2006/main">
                  <a:graphicData uri="http://schemas.microsoft.com/office/word/2010/wordprocessingShape">
                    <wps:wsp>
                      <wps:cNvSpPr txBox="1"/>
                      <wps:spPr>
                        <a:xfrm>
                          <a:off x="0" y="0"/>
                          <a:ext cx="5715000" cy="325755"/>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2A8DD91B" w14:textId="77777777" w:rsidR="00FF7C8F" w:rsidRDefault="00FF7C8F" w:rsidP="00FF7C8F">
                            <w:pPr>
                              <w:spacing w:after="0" w:line="240" w:lineRule="auto"/>
                              <w:ind w:left="0" w:right="0" w:firstLine="0"/>
                            </w:pPr>
                            <w:r>
                              <w:t>IHCP reviewed annually or when condition changes. Parent or healthcare professional to initiate.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CA1F2" id="Text Box 28" o:spid="_x0000_s1041" type="#_x0000_t202" style="position:absolute;left:0;text-align:left;margin-left:27pt;margin-top:478.45pt;width:450pt;height:25.6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" filled="f" strokecolor="black [3213]">
                <v:textbox>
                  <w:txbxContent>
                    <w:p w14:paraId="2A8DD91B" w14:textId="77777777" w:rsidR="00FF7C8F" w:rsidRDefault="00FF7C8F" w:rsidP="00FF7C8F">
                      <w:pPr>
                        <w:spacing w:after="0" w:line="240" w:lineRule="auto"/>
                        <w:ind w:left="0" w:right="0" w:firstLine="0"/>
                      </w:pPr>
                      <w:r>
                        <w:t>IHCP reviewed annually or when condition changes. Parent or healthcare professional to initiate.</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4" behindDoc="0" locked="0" layoutInCell="1" allowOverlap="1" wp14:anchorId="6932DD4E" wp14:editId="5F60F1E5">
                <wp:simplePos x="0" y="0"/>
                <wp:positionH relativeFrom="column">
                  <wp:posOffset>3086100</wp:posOffset>
                </wp:positionH>
                <wp:positionV relativeFrom="paragraph">
                  <wp:posOffset>5733415</wp:posOffset>
                </wp:positionV>
                <wp:extent cx="0" cy="342900"/>
                <wp:effectExtent l="127000" t="25400" r="76200" b="114300"/>
                <wp:wrapNone/>
                <wp:docPr id="20386" name="Straight Arrow Connector 20386"/>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57EB732D">
              <v:shape id="Straight Arrow Connector 20386" style="position:absolute;margin-left:243pt;margin-top:451.45pt;width:0;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" w14:anchorId="368514A5">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7" behindDoc="0" locked="0" layoutInCell="1" allowOverlap="1" wp14:anchorId="252CC1FF" wp14:editId="411B2B61">
                <wp:simplePos x="0" y="0"/>
                <wp:positionH relativeFrom="column">
                  <wp:posOffset>342900</wp:posOffset>
                </wp:positionH>
                <wp:positionV relativeFrom="paragraph">
                  <wp:posOffset>5504815</wp:posOffset>
                </wp:positionV>
                <wp:extent cx="5715000" cy="228600"/>
                <wp:effectExtent l="0" t="0" r="25400" b="25400"/>
                <wp:wrapSquare wrapText="bothSides"/>
                <wp:docPr id="26" name="Text Box 26"/>
                <wp:cNvGraphicFramePr/>
                <a:graphic xmlns:a="http://schemas.openxmlformats.org/drawingml/2006/main">
                  <a:graphicData uri="http://schemas.microsoft.com/office/word/2010/wordprocessingShape">
                    <wps:wsp>
                      <wps:cNvSpPr txBox="1"/>
                      <wps:spPr>
                        <a:xfrm>
                          <a:off x="0" y="0"/>
                          <a:ext cx="5715000" cy="228600"/>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26A80193" w14:textId="77777777" w:rsidR="00FF7C8F" w:rsidRDefault="00FF7C8F" w:rsidP="00FF7C8F">
                            <w:pPr>
                              <w:ind w:left="0"/>
                            </w:pPr>
                            <w:r>
                              <w:t>IHCP implemented and circulated to all relevant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CC1FF" id="Text Box 26" o:spid="_x0000_s1042" type="#_x0000_t202" style="position:absolute;left:0;text-align:left;margin-left:27pt;margin-top:433.45pt;width:450pt;height:1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" filled="f" strokecolor="black [3213]">
                <v:textbox>
                  <w:txbxContent>
                    <w:p w14:paraId="26A80193" w14:textId="77777777" w:rsidR="00FF7C8F" w:rsidRDefault="00FF7C8F" w:rsidP="00FF7C8F">
                      <w:pPr>
                        <w:ind w:left="0"/>
                      </w:pPr>
                      <w:r>
                        <w:t>IHCP implemented and circulated to all relevant staff.</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2" behindDoc="0" locked="0" layoutInCell="1" allowOverlap="1" wp14:anchorId="4A5BF69D" wp14:editId="4510BEB9">
                <wp:simplePos x="0" y="0"/>
                <wp:positionH relativeFrom="column">
                  <wp:posOffset>3086100</wp:posOffset>
                </wp:positionH>
                <wp:positionV relativeFrom="paragraph">
                  <wp:posOffset>4361815</wp:posOffset>
                </wp:positionV>
                <wp:extent cx="0" cy="342900"/>
                <wp:effectExtent l="127000" t="25400" r="76200" b="114300"/>
                <wp:wrapNone/>
                <wp:docPr id="20384" name="Straight Arrow Connector 20384"/>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5A904BB8">
              <v:shape id="Straight Arrow Connector 20384" style="position:absolute;margin-left:243pt;margin-top:343.45pt;width:0;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" w14:anchorId="10F0800E">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5" behindDoc="0" locked="0" layoutInCell="1" allowOverlap="1" wp14:anchorId="2E71A94F" wp14:editId="5978F6F7">
                <wp:simplePos x="0" y="0"/>
                <wp:positionH relativeFrom="column">
                  <wp:posOffset>342900</wp:posOffset>
                </wp:positionH>
                <wp:positionV relativeFrom="paragraph">
                  <wp:posOffset>4116070</wp:posOffset>
                </wp:positionV>
                <wp:extent cx="5715000" cy="245745"/>
                <wp:effectExtent l="0" t="0" r="25400" b="33655"/>
                <wp:wrapSquare wrapText="bothSides"/>
                <wp:docPr id="22" name="Text Box 22"/>
                <wp:cNvGraphicFramePr/>
                <a:graphic xmlns:a="http://schemas.openxmlformats.org/drawingml/2006/main">
                  <a:graphicData uri="http://schemas.microsoft.com/office/word/2010/wordprocessingShape">
                    <wps:wsp>
                      <wps:cNvSpPr txBox="1"/>
                      <wps:spPr>
                        <a:xfrm>
                          <a:off x="0" y="0"/>
                          <a:ext cx="5715000" cy="245745"/>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2D547F8" w14:textId="77777777" w:rsidR="00FF7C8F" w:rsidRDefault="00FF7C8F" w:rsidP="00FF7C8F">
                            <w:pPr>
                              <w:spacing w:after="0" w:line="240" w:lineRule="auto"/>
                              <w:ind w:left="0" w:right="0" w:firstLine="0"/>
                              <w:jc w:val="center"/>
                            </w:pPr>
                            <w:r>
                              <w:t>School staff training needs identified.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1A94F" id="Text Box 22" o:spid="_x0000_s1043" type="#_x0000_t202" style="position:absolute;left:0;text-align:left;margin-left:27pt;margin-top:324.1pt;width:450pt;height:19.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" filled="f" strokecolor="black [3213]">
                <v:textbox>
                  <w:txbxContent>
                    <w:p w14:paraId="02D547F8" w14:textId="77777777" w:rsidR="00FF7C8F" w:rsidRDefault="00FF7C8F" w:rsidP="00FF7C8F">
                      <w:pPr>
                        <w:spacing w:after="0" w:line="240" w:lineRule="auto"/>
                        <w:ind w:left="0" w:right="0" w:firstLine="0"/>
                        <w:jc w:val="center"/>
                      </w:pPr>
                      <w:r>
                        <w:t>School staff training needs identified.</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0" behindDoc="0" locked="0" layoutInCell="1" allowOverlap="1" wp14:anchorId="10A75593" wp14:editId="7E8A94D5">
                <wp:simplePos x="0" y="0"/>
                <wp:positionH relativeFrom="column">
                  <wp:posOffset>3086100</wp:posOffset>
                </wp:positionH>
                <wp:positionV relativeFrom="paragraph">
                  <wp:posOffset>2955925</wp:posOffset>
                </wp:positionV>
                <wp:extent cx="0" cy="342900"/>
                <wp:effectExtent l="127000" t="25400" r="76200" b="114300"/>
                <wp:wrapNone/>
                <wp:docPr id="30" name="Straight Arrow Connector 30"/>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612BC390">
              <v:shape id="Straight Arrow Connector 30" style="position:absolute;margin-left:243pt;margin-top:232.75pt;width:0;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" w14:anchorId="59FE18AC">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3" behindDoc="0" locked="0" layoutInCell="1" allowOverlap="1" wp14:anchorId="257CA492" wp14:editId="39C22BD0">
                <wp:simplePos x="0" y="0"/>
                <wp:positionH relativeFrom="column">
                  <wp:posOffset>342900</wp:posOffset>
                </wp:positionH>
                <wp:positionV relativeFrom="paragraph">
                  <wp:posOffset>2270125</wp:posOffset>
                </wp:positionV>
                <wp:extent cx="5715000" cy="685800"/>
                <wp:effectExtent l="0" t="0" r="25400" b="25400"/>
                <wp:wrapSquare wrapText="bothSides"/>
                <wp:docPr id="17" name="Text Box 17"/>
                <wp:cNvGraphicFramePr/>
                <a:graphic xmlns:a="http://schemas.openxmlformats.org/drawingml/2006/main">
                  <a:graphicData uri="http://schemas.microsoft.com/office/word/2010/wordprocessingShape">
                    <wps:wsp>
                      <wps:cNvSpPr txBox="1"/>
                      <wps:spPr>
                        <a:xfrm>
                          <a:off x="0" y="0"/>
                          <a:ext cx="5715000" cy="685800"/>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EEA4CD1" w14:textId="77777777" w:rsidR="00FF7C8F" w:rsidRDefault="00FF7C8F" w:rsidP="00FF7C8F">
                            <w:pPr>
                              <w:spacing w:after="0" w:line="240" w:lineRule="auto"/>
                              <w:ind w:left="0" w:right="0" w:firstLine="0"/>
                            </w:pPr>
                            <w:r>
                              <w:t>Meeting to discuss and agree on need for IHCP to include key school staff, child, parent(s), relevant healthcare professional and other medical/health clinician as appropriate (or to consider written evidence provided by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CA492" id="Text Box 17" o:spid="_x0000_s1044" type="#_x0000_t202" style="position:absolute;left:0;text-align:left;margin-left:27pt;margin-top:178.75pt;width:450pt;height:5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" filled="f" strokecolor="black [3213]">
                <v:textbox>
                  <w:txbxContent>
                    <w:p w14:paraId="3EEA4CD1" w14:textId="77777777" w:rsidR="00FF7C8F" w:rsidRDefault="00FF7C8F" w:rsidP="00FF7C8F">
                      <w:pPr>
                        <w:spacing w:after="0" w:line="240" w:lineRule="auto"/>
                        <w:ind w:left="0" w:right="0" w:firstLine="0"/>
                      </w:pPr>
                      <w:r>
                        <w:t>Meeting to discuss and agree on need for IHCP to include key school staff, child, parent(s), relevant healthcare professional and other medical/health clinician as appropriate (or to consider written evidence provided by them).</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1" behindDoc="0" locked="0" layoutInCell="1" allowOverlap="1" wp14:anchorId="69179BEF" wp14:editId="49C603B4">
                <wp:simplePos x="0" y="0"/>
                <wp:positionH relativeFrom="column">
                  <wp:posOffset>3086100</wp:posOffset>
                </wp:positionH>
                <wp:positionV relativeFrom="paragraph">
                  <wp:posOffset>898525</wp:posOffset>
                </wp:positionV>
                <wp:extent cx="0" cy="342900"/>
                <wp:effectExtent l="127000" t="25400" r="76200" b="114300"/>
                <wp:wrapNone/>
                <wp:docPr id="14" name="Straight Arrow Connector 14"/>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a14="http://schemas.microsoft.com/office/mac/drawingml/2011/main" xmlns:wp14="http://schemas.microsoft.com/office/word/2010/wordml" xmlns:arto="http://schemas.microsoft.com/office/word/2006/arto">
            <w:pict w14:anchorId="0C409E6A">
              <v:shape id="Straight Arrow Connector 14" style="position:absolute;margin-left:243pt;margin-top:70.75pt;width:0;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" w14:anchorId="0887956C">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0" behindDoc="0" locked="0" layoutInCell="1" allowOverlap="1" wp14:anchorId="4C88EF19" wp14:editId="3C4982B3">
                <wp:simplePos x="0" y="0"/>
                <wp:positionH relativeFrom="column">
                  <wp:posOffset>342900</wp:posOffset>
                </wp:positionH>
                <wp:positionV relativeFrom="paragraph">
                  <wp:posOffset>212725</wp:posOffset>
                </wp:positionV>
                <wp:extent cx="5715000" cy="685800"/>
                <wp:effectExtent l="0" t="0" r="254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5715000" cy="685800"/>
                        </a:xfrm>
                        <a:prstGeom prst="rect">
                          <a:avLst/>
                        </a:prstGeom>
                        <a:noFill/>
                        <a:ln>
                          <a:solidFill>
                            <a:schemeClr val="tx1"/>
                          </a:solid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3351E5F" w14:textId="68D7D12F" w:rsidR="00FF7C8F" w:rsidRDefault="00FF7C8F" w:rsidP="00FF7C8F">
                            <w:pPr>
                              <w:ind w:left="0"/>
                            </w:pPr>
                            <w:r>
                              <w:t xml:space="preserve">Parent or </w:t>
                            </w:r>
                            <w:r w:rsidR="00662226">
                              <w:t>h</w:t>
                            </w:r>
                            <w:r>
                              <w:t>ealth</w:t>
                            </w:r>
                            <w:r w:rsidR="00662226">
                              <w:t>c</w:t>
                            </w:r>
                            <w:r>
                              <w:t>are professional informs the school that child has been newly diagnosed, or is due to attend new school, or is due to return to school after a long-term absence, or that needs have changed.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8EF19" id="Text Box 12" o:spid="_x0000_s1045" type="#_x0000_t202" style="position:absolute;left:0;text-align:left;margin-left:27pt;margin-top:16.75pt;width:450pt;height:5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" filled="f" strokecolor="black [3213]">
                <v:textbox>
                  <w:txbxContent>
                    <w:p w14:paraId="03351E5F" w14:textId="68D7D12F" w:rsidR="00FF7C8F" w:rsidRDefault="00FF7C8F" w:rsidP="00FF7C8F">
                      <w:pPr>
                        <w:ind w:left="0"/>
                      </w:pPr>
                      <w:r>
                        <w:t xml:space="preserve">Parent or </w:t>
                      </w:r>
                      <w:r w:rsidR="00662226">
                        <w:t>h</w:t>
                      </w:r>
                      <w:r>
                        <w:t>ealth</w:t>
                      </w:r>
                      <w:r w:rsidR="00662226">
                        <w:t>c</w:t>
                      </w:r>
                      <w:r>
                        <w:t>are professional informs the school that child has been newly diagnosed, or is due to attend new school, or is due to return to school after a long-term absence, or that needs have changed.</w:t>
                      </w:r>
                    </w:p>
                  </w:txbxContent>
                </v:textbox>
                <w10:wrap type="square"/>
              </v:shape>
            </w:pict>
          </mc:Fallback>
        </mc:AlternateContent>
      </w:r>
    </w:p>
    <w:p w14:paraId="747A146A"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lastRenderedPageBreak/>
        <w:t>Appendix C</w:t>
      </w:r>
    </w:p>
    <w:p w14:paraId="6B62F1B3"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0933E321" w14:textId="77777777" w:rsidR="00FF7C8F" w:rsidRPr="002F1A77" w:rsidRDefault="00FF7C8F" w:rsidP="00FF7C8F">
      <w:pPr>
        <w:spacing w:after="120" w:line="264" w:lineRule="auto"/>
        <w:ind w:left="715" w:right="1608"/>
        <w:jc w:val="center"/>
        <w:rPr>
          <w:rFonts w:asciiTheme="majorHAnsi" w:hAnsiTheme="majorHAnsi" w:cstheme="majorHAnsi"/>
          <w:b/>
        </w:rPr>
      </w:pPr>
      <w:r w:rsidRPr="002F1A77">
        <w:rPr>
          <w:rFonts w:asciiTheme="majorHAnsi" w:hAnsiTheme="majorHAnsi" w:cstheme="majorHAnsi"/>
          <w:b/>
        </w:rPr>
        <w:t>Record of medicine administered to an individual child</w:t>
      </w:r>
    </w:p>
    <w:p w14:paraId="02F2C34E" w14:textId="77777777" w:rsidR="00FF7C8F" w:rsidRPr="004A4563" w:rsidRDefault="00FF7C8F" w:rsidP="00FF7C8F">
      <w:pPr>
        <w:tabs>
          <w:tab w:val="left" w:pos="1693"/>
        </w:tabs>
        <w:spacing w:after="120" w:line="264" w:lineRule="auto"/>
        <w:jc w:val="left"/>
        <w:rPr>
          <w:rFonts w:asciiTheme="majorHAnsi" w:hAnsiTheme="majorHAnsi" w:cstheme="majorHAnsi"/>
        </w:rPr>
      </w:pPr>
    </w:p>
    <w:tbl>
      <w:tblPr>
        <w:tblStyle w:val="TableGrid0"/>
        <w:tblW w:w="0" w:type="auto"/>
        <w:jc w:val="center"/>
        <w:tblLook w:val="04A0" w:firstRow="1" w:lastRow="0" w:firstColumn="1" w:lastColumn="0" w:noHBand="0" w:noVBand="1"/>
      </w:tblPr>
      <w:tblGrid>
        <w:gridCol w:w="3119"/>
        <w:gridCol w:w="5445"/>
        <w:gridCol w:w="1629"/>
      </w:tblGrid>
      <w:tr w:rsidR="00FF7C8F" w:rsidRPr="004A4563" w14:paraId="613E3444" w14:textId="77777777">
        <w:trPr>
          <w:jc w:val="center"/>
        </w:trPr>
        <w:tc>
          <w:tcPr>
            <w:tcW w:w="3119" w:type="dxa"/>
            <w:tcBorders>
              <w:top w:val="nil"/>
              <w:left w:val="nil"/>
              <w:bottom w:val="nil"/>
            </w:tcBorders>
            <w:vAlign w:val="center"/>
          </w:tcPr>
          <w:p w14:paraId="46A1734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Name of Child</w:t>
            </w:r>
          </w:p>
        </w:tc>
        <w:tc>
          <w:tcPr>
            <w:tcW w:w="5445" w:type="dxa"/>
          </w:tcPr>
          <w:p w14:paraId="680A4E5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1629" w:type="dxa"/>
            <w:vAlign w:val="center"/>
          </w:tcPr>
          <w:p w14:paraId="662F556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Age:</w:t>
            </w:r>
          </w:p>
        </w:tc>
      </w:tr>
      <w:tr w:rsidR="00FF7C8F" w:rsidRPr="004A4563" w14:paraId="02F11F8E" w14:textId="77777777">
        <w:trPr>
          <w:jc w:val="center"/>
        </w:trPr>
        <w:tc>
          <w:tcPr>
            <w:tcW w:w="3119" w:type="dxa"/>
            <w:tcBorders>
              <w:top w:val="nil"/>
              <w:left w:val="nil"/>
              <w:bottom w:val="nil"/>
            </w:tcBorders>
            <w:vAlign w:val="center"/>
          </w:tcPr>
          <w:p w14:paraId="2CEEBB1F"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Date Medicine provided by parent</w:t>
            </w:r>
          </w:p>
        </w:tc>
        <w:tc>
          <w:tcPr>
            <w:tcW w:w="7074" w:type="dxa"/>
            <w:gridSpan w:val="2"/>
          </w:tcPr>
          <w:p w14:paraId="1921983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1D684401" w14:textId="77777777">
        <w:trPr>
          <w:jc w:val="center"/>
        </w:trPr>
        <w:tc>
          <w:tcPr>
            <w:tcW w:w="3119" w:type="dxa"/>
            <w:tcBorders>
              <w:top w:val="nil"/>
              <w:left w:val="nil"/>
              <w:bottom w:val="nil"/>
            </w:tcBorders>
            <w:vAlign w:val="center"/>
          </w:tcPr>
          <w:p w14:paraId="5A6F6CB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Group/Class/Form</w:t>
            </w:r>
          </w:p>
        </w:tc>
        <w:tc>
          <w:tcPr>
            <w:tcW w:w="7074" w:type="dxa"/>
            <w:gridSpan w:val="2"/>
          </w:tcPr>
          <w:p w14:paraId="296FEF7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63806C97" w14:textId="77777777">
        <w:trPr>
          <w:jc w:val="center"/>
        </w:trPr>
        <w:tc>
          <w:tcPr>
            <w:tcW w:w="3119" w:type="dxa"/>
            <w:tcBorders>
              <w:top w:val="nil"/>
              <w:left w:val="nil"/>
              <w:bottom w:val="nil"/>
            </w:tcBorders>
            <w:vAlign w:val="center"/>
          </w:tcPr>
          <w:p w14:paraId="15B2E8B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Quantity received</w:t>
            </w:r>
          </w:p>
        </w:tc>
        <w:tc>
          <w:tcPr>
            <w:tcW w:w="7074" w:type="dxa"/>
            <w:gridSpan w:val="2"/>
          </w:tcPr>
          <w:p w14:paraId="7194DBD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294CF32D" w14:textId="77777777">
        <w:trPr>
          <w:jc w:val="center"/>
        </w:trPr>
        <w:tc>
          <w:tcPr>
            <w:tcW w:w="3119" w:type="dxa"/>
            <w:tcBorders>
              <w:top w:val="nil"/>
              <w:left w:val="nil"/>
              <w:bottom w:val="nil"/>
            </w:tcBorders>
            <w:vAlign w:val="center"/>
          </w:tcPr>
          <w:p w14:paraId="432A0A3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Name and strength of medicine</w:t>
            </w:r>
          </w:p>
        </w:tc>
        <w:tc>
          <w:tcPr>
            <w:tcW w:w="7074" w:type="dxa"/>
            <w:gridSpan w:val="2"/>
          </w:tcPr>
          <w:p w14:paraId="769D0D3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744DCC9F" w14:textId="77777777">
        <w:trPr>
          <w:jc w:val="center"/>
        </w:trPr>
        <w:tc>
          <w:tcPr>
            <w:tcW w:w="3119" w:type="dxa"/>
            <w:tcBorders>
              <w:top w:val="nil"/>
              <w:left w:val="nil"/>
              <w:bottom w:val="nil"/>
            </w:tcBorders>
            <w:vAlign w:val="center"/>
          </w:tcPr>
          <w:p w14:paraId="0145919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Expiry date</w:t>
            </w:r>
          </w:p>
        </w:tc>
        <w:tc>
          <w:tcPr>
            <w:tcW w:w="7074" w:type="dxa"/>
            <w:gridSpan w:val="2"/>
          </w:tcPr>
          <w:p w14:paraId="54CD245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DFE70CB" w14:textId="77777777">
        <w:trPr>
          <w:jc w:val="center"/>
        </w:trPr>
        <w:tc>
          <w:tcPr>
            <w:tcW w:w="3119" w:type="dxa"/>
            <w:tcBorders>
              <w:top w:val="nil"/>
              <w:left w:val="nil"/>
              <w:bottom w:val="nil"/>
            </w:tcBorders>
            <w:vAlign w:val="center"/>
          </w:tcPr>
          <w:p w14:paraId="0B0655F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Quantity used</w:t>
            </w:r>
          </w:p>
        </w:tc>
        <w:tc>
          <w:tcPr>
            <w:tcW w:w="7074" w:type="dxa"/>
            <w:gridSpan w:val="2"/>
          </w:tcPr>
          <w:p w14:paraId="1231BE6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8C05545" w14:textId="77777777">
        <w:trPr>
          <w:jc w:val="center"/>
        </w:trPr>
        <w:tc>
          <w:tcPr>
            <w:tcW w:w="3119" w:type="dxa"/>
            <w:tcBorders>
              <w:top w:val="nil"/>
              <w:left w:val="nil"/>
              <w:bottom w:val="nil"/>
            </w:tcBorders>
            <w:vAlign w:val="center"/>
          </w:tcPr>
          <w:p w14:paraId="7DB48A4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Dose and Frequency used</w:t>
            </w:r>
          </w:p>
        </w:tc>
        <w:tc>
          <w:tcPr>
            <w:tcW w:w="7074" w:type="dxa"/>
            <w:gridSpan w:val="2"/>
          </w:tcPr>
          <w:p w14:paraId="36FEB5B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0D7AA69" w14:textId="77777777">
        <w:trPr>
          <w:jc w:val="center"/>
        </w:trPr>
        <w:tc>
          <w:tcPr>
            <w:tcW w:w="3119" w:type="dxa"/>
            <w:tcBorders>
              <w:top w:val="nil"/>
              <w:left w:val="nil"/>
              <w:bottom w:val="nil"/>
              <w:right w:val="nil"/>
            </w:tcBorders>
          </w:tcPr>
          <w:p w14:paraId="7196D064"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7074" w:type="dxa"/>
            <w:gridSpan w:val="2"/>
            <w:tcBorders>
              <w:left w:val="nil"/>
              <w:right w:val="nil"/>
            </w:tcBorders>
          </w:tcPr>
          <w:p w14:paraId="34FF1C98"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A6A3B37" w14:textId="77777777">
        <w:trPr>
          <w:trHeight w:val="320"/>
          <w:jc w:val="center"/>
        </w:trPr>
        <w:tc>
          <w:tcPr>
            <w:tcW w:w="3119" w:type="dxa"/>
            <w:tcBorders>
              <w:top w:val="nil"/>
              <w:left w:val="nil"/>
              <w:bottom w:val="nil"/>
            </w:tcBorders>
            <w:vAlign w:val="center"/>
          </w:tcPr>
          <w:p w14:paraId="0EA3CBC2"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Signature of staff member</w:t>
            </w:r>
          </w:p>
        </w:tc>
        <w:tc>
          <w:tcPr>
            <w:tcW w:w="7074" w:type="dxa"/>
            <w:gridSpan w:val="2"/>
          </w:tcPr>
          <w:p w14:paraId="6D072C0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7917C61" w14:textId="77777777">
        <w:trPr>
          <w:trHeight w:val="268"/>
          <w:jc w:val="center"/>
        </w:trPr>
        <w:tc>
          <w:tcPr>
            <w:tcW w:w="3119" w:type="dxa"/>
            <w:tcBorders>
              <w:top w:val="nil"/>
              <w:left w:val="nil"/>
              <w:bottom w:val="nil"/>
            </w:tcBorders>
            <w:vAlign w:val="center"/>
          </w:tcPr>
          <w:p w14:paraId="0CD6812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Signature of Parent/Carer</w:t>
            </w:r>
          </w:p>
        </w:tc>
        <w:tc>
          <w:tcPr>
            <w:tcW w:w="7074" w:type="dxa"/>
            <w:gridSpan w:val="2"/>
          </w:tcPr>
          <w:p w14:paraId="48A21919"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bl>
    <w:p w14:paraId="6BD18F9B" w14:textId="77777777" w:rsidR="00FF7C8F" w:rsidRPr="004A4563" w:rsidRDefault="00FF7C8F" w:rsidP="00FF7C8F">
      <w:pPr>
        <w:spacing w:after="120" w:line="264" w:lineRule="auto"/>
        <w:jc w:val="center"/>
        <w:rPr>
          <w:rFonts w:asciiTheme="majorHAnsi" w:hAnsiTheme="majorHAnsi" w:cstheme="majorHAnsi"/>
        </w:rPr>
      </w:pPr>
    </w:p>
    <w:tbl>
      <w:tblPr>
        <w:tblStyle w:val="TableGrid0"/>
        <w:tblW w:w="0" w:type="auto"/>
        <w:jc w:val="center"/>
        <w:tblLook w:val="04A0" w:firstRow="1" w:lastRow="0" w:firstColumn="1" w:lastColumn="0" w:noHBand="0" w:noVBand="1"/>
      </w:tblPr>
      <w:tblGrid>
        <w:gridCol w:w="3119"/>
        <w:gridCol w:w="2262"/>
        <w:gridCol w:w="973"/>
        <w:gridCol w:w="420"/>
        <w:gridCol w:w="3419"/>
      </w:tblGrid>
      <w:tr w:rsidR="00FF7C8F" w:rsidRPr="004A4563" w14:paraId="491072FA" w14:textId="77777777">
        <w:trPr>
          <w:jc w:val="center"/>
        </w:trPr>
        <w:tc>
          <w:tcPr>
            <w:tcW w:w="3119" w:type="dxa"/>
            <w:tcBorders>
              <w:top w:val="nil"/>
              <w:left w:val="nil"/>
              <w:bottom w:val="nil"/>
            </w:tcBorders>
            <w:vAlign w:val="center"/>
          </w:tcPr>
          <w:p w14:paraId="5F3F821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Date</w:t>
            </w:r>
          </w:p>
        </w:tc>
        <w:tc>
          <w:tcPr>
            <w:tcW w:w="3235" w:type="dxa"/>
            <w:gridSpan w:val="2"/>
          </w:tcPr>
          <w:p w14:paraId="238601F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F3CABC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5B08B5D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1A0B660" w14:textId="77777777">
        <w:trPr>
          <w:jc w:val="center"/>
        </w:trPr>
        <w:tc>
          <w:tcPr>
            <w:tcW w:w="3119" w:type="dxa"/>
            <w:tcBorders>
              <w:top w:val="nil"/>
              <w:left w:val="nil"/>
              <w:bottom w:val="nil"/>
            </w:tcBorders>
            <w:vAlign w:val="center"/>
          </w:tcPr>
          <w:p w14:paraId="6CFAB93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Time given</w:t>
            </w:r>
          </w:p>
        </w:tc>
        <w:tc>
          <w:tcPr>
            <w:tcW w:w="3235" w:type="dxa"/>
            <w:gridSpan w:val="2"/>
          </w:tcPr>
          <w:p w14:paraId="16DEB4A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AD9C6F4"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4B1F511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417A6DE" w14:textId="77777777">
        <w:trPr>
          <w:jc w:val="center"/>
        </w:trPr>
        <w:tc>
          <w:tcPr>
            <w:tcW w:w="3119" w:type="dxa"/>
            <w:tcBorders>
              <w:top w:val="nil"/>
              <w:left w:val="nil"/>
              <w:bottom w:val="nil"/>
            </w:tcBorders>
            <w:vAlign w:val="center"/>
          </w:tcPr>
          <w:p w14:paraId="54711BF9"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Dose given</w:t>
            </w:r>
          </w:p>
        </w:tc>
        <w:tc>
          <w:tcPr>
            <w:tcW w:w="3235" w:type="dxa"/>
            <w:gridSpan w:val="2"/>
          </w:tcPr>
          <w:p w14:paraId="65F9C3D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5023141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F3B1409"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12F90C15" w14:textId="77777777">
        <w:trPr>
          <w:jc w:val="center"/>
        </w:trPr>
        <w:tc>
          <w:tcPr>
            <w:tcW w:w="3119" w:type="dxa"/>
            <w:tcBorders>
              <w:top w:val="nil"/>
              <w:left w:val="nil"/>
              <w:bottom w:val="nil"/>
            </w:tcBorders>
            <w:vAlign w:val="center"/>
          </w:tcPr>
          <w:p w14:paraId="10A197D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 xml:space="preserve">Name of staff member </w:t>
            </w:r>
          </w:p>
        </w:tc>
        <w:tc>
          <w:tcPr>
            <w:tcW w:w="3235" w:type="dxa"/>
            <w:gridSpan w:val="2"/>
          </w:tcPr>
          <w:p w14:paraId="562C75D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664355A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A96511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BF87487" w14:textId="77777777">
        <w:trPr>
          <w:jc w:val="center"/>
        </w:trPr>
        <w:tc>
          <w:tcPr>
            <w:tcW w:w="3119" w:type="dxa"/>
            <w:tcBorders>
              <w:top w:val="nil"/>
              <w:left w:val="nil"/>
              <w:bottom w:val="nil"/>
            </w:tcBorders>
            <w:vAlign w:val="center"/>
          </w:tcPr>
          <w:p w14:paraId="37406EE5"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Staff initials</w:t>
            </w:r>
          </w:p>
        </w:tc>
        <w:tc>
          <w:tcPr>
            <w:tcW w:w="3235" w:type="dxa"/>
            <w:gridSpan w:val="2"/>
            <w:tcBorders>
              <w:bottom w:val="single" w:sz="4" w:space="0" w:color="auto"/>
            </w:tcBorders>
          </w:tcPr>
          <w:p w14:paraId="7DF4E37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44FB30F8"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Borders>
              <w:bottom w:val="single" w:sz="4" w:space="0" w:color="auto"/>
            </w:tcBorders>
          </w:tcPr>
          <w:p w14:paraId="1DA6542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041E394" w14:textId="77777777">
        <w:trPr>
          <w:jc w:val="center"/>
        </w:trPr>
        <w:tc>
          <w:tcPr>
            <w:tcW w:w="3119" w:type="dxa"/>
            <w:tcBorders>
              <w:top w:val="nil"/>
              <w:left w:val="nil"/>
              <w:bottom w:val="nil"/>
              <w:right w:val="nil"/>
            </w:tcBorders>
          </w:tcPr>
          <w:p w14:paraId="722B00A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2262" w:type="dxa"/>
            <w:tcBorders>
              <w:left w:val="nil"/>
              <w:right w:val="nil"/>
            </w:tcBorders>
          </w:tcPr>
          <w:p w14:paraId="42C6D79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812" w:type="dxa"/>
            <w:gridSpan w:val="3"/>
            <w:tcBorders>
              <w:top w:val="nil"/>
              <w:left w:val="nil"/>
              <w:bottom w:val="nil"/>
              <w:right w:val="single" w:sz="4" w:space="0" w:color="auto"/>
            </w:tcBorders>
          </w:tcPr>
          <w:p w14:paraId="6E1831B3"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6ECD21A2" w14:textId="77777777">
        <w:trPr>
          <w:jc w:val="center"/>
        </w:trPr>
        <w:tc>
          <w:tcPr>
            <w:tcW w:w="3119" w:type="dxa"/>
            <w:tcBorders>
              <w:top w:val="nil"/>
              <w:left w:val="nil"/>
              <w:bottom w:val="nil"/>
            </w:tcBorders>
            <w:vAlign w:val="center"/>
          </w:tcPr>
          <w:p w14:paraId="7429D9B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Date</w:t>
            </w:r>
          </w:p>
        </w:tc>
        <w:tc>
          <w:tcPr>
            <w:tcW w:w="3235" w:type="dxa"/>
            <w:gridSpan w:val="2"/>
          </w:tcPr>
          <w:p w14:paraId="54E11D2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31126E5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2DE403A5"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052CB9CE" w14:textId="77777777">
        <w:trPr>
          <w:jc w:val="center"/>
        </w:trPr>
        <w:tc>
          <w:tcPr>
            <w:tcW w:w="3119" w:type="dxa"/>
            <w:tcBorders>
              <w:top w:val="nil"/>
              <w:left w:val="nil"/>
              <w:bottom w:val="nil"/>
            </w:tcBorders>
            <w:vAlign w:val="center"/>
          </w:tcPr>
          <w:p w14:paraId="49B41F3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Time given</w:t>
            </w:r>
          </w:p>
        </w:tc>
        <w:tc>
          <w:tcPr>
            <w:tcW w:w="3235" w:type="dxa"/>
            <w:gridSpan w:val="2"/>
          </w:tcPr>
          <w:p w14:paraId="62431CD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49E398E2"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6287F2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27EFCF8D" w14:textId="77777777">
        <w:trPr>
          <w:jc w:val="center"/>
        </w:trPr>
        <w:tc>
          <w:tcPr>
            <w:tcW w:w="3119" w:type="dxa"/>
            <w:tcBorders>
              <w:top w:val="nil"/>
              <w:left w:val="nil"/>
              <w:bottom w:val="nil"/>
            </w:tcBorders>
            <w:vAlign w:val="center"/>
          </w:tcPr>
          <w:p w14:paraId="52A8D7A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Dose given</w:t>
            </w:r>
          </w:p>
        </w:tc>
        <w:tc>
          <w:tcPr>
            <w:tcW w:w="3235" w:type="dxa"/>
            <w:gridSpan w:val="2"/>
          </w:tcPr>
          <w:p w14:paraId="5BE93A62"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384BA73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34B3F2E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7B29155D" w14:textId="77777777">
        <w:trPr>
          <w:jc w:val="center"/>
        </w:trPr>
        <w:tc>
          <w:tcPr>
            <w:tcW w:w="3119" w:type="dxa"/>
            <w:tcBorders>
              <w:top w:val="nil"/>
              <w:left w:val="nil"/>
              <w:bottom w:val="nil"/>
            </w:tcBorders>
            <w:vAlign w:val="center"/>
          </w:tcPr>
          <w:p w14:paraId="33AEEC5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Name of staff member</w:t>
            </w:r>
          </w:p>
        </w:tc>
        <w:tc>
          <w:tcPr>
            <w:tcW w:w="3235" w:type="dxa"/>
            <w:gridSpan w:val="2"/>
          </w:tcPr>
          <w:p w14:paraId="7D34F5C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B4020A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D7B270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069D887A" w14:textId="77777777">
        <w:trPr>
          <w:jc w:val="center"/>
        </w:trPr>
        <w:tc>
          <w:tcPr>
            <w:tcW w:w="3119" w:type="dxa"/>
            <w:tcBorders>
              <w:top w:val="nil"/>
              <w:left w:val="nil"/>
              <w:bottom w:val="nil"/>
            </w:tcBorders>
            <w:vAlign w:val="center"/>
          </w:tcPr>
          <w:p w14:paraId="0774742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Staff initials</w:t>
            </w:r>
          </w:p>
        </w:tc>
        <w:tc>
          <w:tcPr>
            <w:tcW w:w="3235" w:type="dxa"/>
            <w:gridSpan w:val="2"/>
          </w:tcPr>
          <w:p w14:paraId="4F904CB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6971CD3"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2A1F701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bl>
    <w:p w14:paraId="03EFCA41" w14:textId="77777777" w:rsidR="00FF7C8F" w:rsidRPr="004A4563" w:rsidRDefault="00FF7C8F" w:rsidP="00FF7C8F">
      <w:pPr>
        <w:tabs>
          <w:tab w:val="left" w:pos="1693"/>
        </w:tabs>
        <w:spacing w:after="120" w:line="264" w:lineRule="auto"/>
        <w:jc w:val="left"/>
        <w:rPr>
          <w:rFonts w:asciiTheme="majorHAnsi" w:hAnsiTheme="majorHAnsi" w:cstheme="majorHAnsi"/>
        </w:rPr>
      </w:pPr>
    </w:p>
    <w:p w14:paraId="5F96A722" w14:textId="77777777" w:rsidR="00FF7C8F" w:rsidRPr="004A4563" w:rsidRDefault="00FF7C8F" w:rsidP="00FF7C8F">
      <w:pPr>
        <w:tabs>
          <w:tab w:val="left" w:pos="1693"/>
        </w:tabs>
        <w:spacing w:after="120" w:line="264" w:lineRule="auto"/>
        <w:jc w:val="right"/>
        <w:rPr>
          <w:rFonts w:asciiTheme="majorHAnsi" w:hAnsiTheme="majorHAnsi" w:cstheme="majorHAnsi"/>
        </w:rPr>
        <w:sectPr w:rsidR="00FF7C8F" w:rsidRPr="004A4563" w:rsidSect="00505136">
          <w:headerReference w:type="default" r:id="rId19"/>
          <w:pgSz w:w="11900" w:h="16820"/>
          <w:pgMar w:top="851" w:right="851" w:bottom="851" w:left="851" w:header="720" w:footer="615" w:gutter="0"/>
          <w:cols w:space="720"/>
        </w:sectPr>
      </w:pPr>
    </w:p>
    <w:p w14:paraId="5B95CD12" w14:textId="77777777" w:rsidR="00FF7C8F" w:rsidRPr="004A4563" w:rsidRDefault="00FF7C8F" w:rsidP="00FF7C8F">
      <w:pPr>
        <w:tabs>
          <w:tab w:val="left" w:pos="1693"/>
        </w:tabs>
        <w:spacing w:after="120" w:line="264" w:lineRule="auto"/>
        <w:jc w:val="center"/>
        <w:rPr>
          <w:rFonts w:asciiTheme="majorHAnsi" w:hAnsiTheme="majorHAnsi" w:cstheme="majorHAnsi"/>
        </w:rPr>
      </w:pPr>
    </w:p>
    <w:p w14:paraId="39AA8653" w14:textId="77777777" w:rsidR="00FF7C8F" w:rsidRPr="004A4563" w:rsidRDefault="00FF7C8F" w:rsidP="00FF7C8F">
      <w:pPr>
        <w:spacing w:after="120" w:line="264" w:lineRule="auto"/>
        <w:ind w:left="424" w:right="0" w:firstLine="0"/>
        <w:jc w:val="left"/>
        <w:rPr>
          <w:rFonts w:asciiTheme="majorHAnsi" w:hAnsiTheme="majorHAnsi" w:cstheme="majorHAnsi"/>
        </w:rPr>
      </w:pPr>
      <w:r w:rsidRPr="004A4563">
        <w:rPr>
          <w:rFonts w:asciiTheme="majorHAnsi" w:hAnsiTheme="majorHAnsi" w:cstheme="majorHAnsi"/>
        </w:rPr>
        <w:t>Appendix D</w:t>
      </w:r>
    </w:p>
    <w:p w14:paraId="5220BBB2" w14:textId="77777777" w:rsidR="00FF7C8F" w:rsidRPr="004A4563" w:rsidRDefault="00FF7C8F" w:rsidP="00FF7C8F">
      <w:pPr>
        <w:spacing w:after="120" w:line="264" w:lineRule="auto"/>
        <w:ind w:left="424" w:right="0" w:firstLine="0"/>
        <w:jc w:val="left"/>
        <w:rPr>
          <w:rFonts w:asciiTheme="majorHAnsi" w:hAnsiTheme="majorHAnsi" w:cstheme="majorHAnsi"/>
        </w:rPr>
      </w:pPr>
    </w:p>
    <w:p w14:paraId="13CB595B" w14:textId="77777777" w:rsidR="00FF7C8F" w:rsidRPr="004A4563" w:rsidRDefault="00FF7C8F" w:rsidP="00FF7C8F">
      <w:pPr>
        <w:framePr w:hSpace="180" w:wrap="around" w:vAnchor="text" w:hAnchor="page" w:x="312" w:y="21"/>
        <w:spacing w:after="120" w:line="264" w:lineRule="auto"/>
        <w:jc w:val="center"/>
        <w:rPr>
          <w:rFonts w:asciiTheme="majorHAnsi" w:hAnsiTheme="majorHAnsi" w:cstheme="majorHAnsi"/>
        </w:rPr>
      </w:pPr>
    </w:p>
    <w:p w14:paraId="17ACB69F" w14:textId="77777777" w:rsidR="00FF7C8F" w:rsidRPr="002F1A77" w:rsidRDefault="00FF7C8F" w:rsidP="00FF7C8F">
      <w:pPr>
        <w:tabs>
          <w:tab w:val="left" w:pos="1693"/>
        </w:tabs>
        <w:spacing w:after="120" w:line="264" w:lineRule="auto"/>
        <w:jc w:val="center"/>
        <w:rPr>
          <w:rFonts w:asciiTheme="majorHAnsi" w:hAnsiTheme="majorHAnsi" w:cstheme="majorHAnsi"/>
          <w:b/>
        </w:rPr>
      </w:pPr>
      <w:r w:rsidRPr="002F1A77">
        <w:rPr>
          <w:rFonts w:asciiTheme="majorHAnsi" w:hAnsiTheme="majorHAnsi" w:cstheme="majorHAnsi"/>
          <w:b/>
        </w:rPr>
        <w:t>General record of medicine administered to all children</w:t>
      </w:r>
    </w:p>
    <w:tbl>
      <w:tblPr>
        <w:tblStyle w:val="TableGrid0"/>
        <w:tblW w:w="0" w:type="auto"/>
        <w:tblInd w:w="447" w:type="dxa"/>
        <w:tblLook w:val="04A0" w:firstRow="1" w:lastRow="0" w:firstColumn="1" w:lastColumn="0" w:noHBand="0" w:noVBand="1"/>
      </w:tblPr>
      <w:tblGrid>
        <w:gridCol w:w="1482"/>
        <w:gridCol w:w="2181"/>
        <w:gridCol w:w="1449"/>
        <w:gridCol w:w="2246"/>
        <w:gridCol w:w="1829"/>
        <w:gridCol w:w="2213"/>
        <w:gridCol w:w="3261"/>
      </w:tblGrid>
      <w:tr w:rsidR="00FF7C8F" w:rsidRPr="004A4563" w14:paraId="10FA6742" w14:textId="77777777">
        <w:tc>
          <w:tcPr>
            <w:tcW w:w="1504" w:type="dxa"/>
            <w:shd w:val="clear" w:color="auto" w:fill="E5DFEC" w:themeFill="accent4" w:themeFillTint="33"/>
          </w:tcPr>
          <w:p w14:paraId="0315C0C4"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Date</w:t>
            </w:r>
          </w:p>
        </w:tc>
        <w:tc>
          <w:tcPr>
            <w:tcW w:w="2217" w:type="dxa"/>
            <w:shd w:val="clear" w:color="auto" w:fill="E5DFEC" w:themeFill="accent4" w:themeFillTint="33"/>
          </w:tcPr>
          <w:p w14:paraId="24DFDED2"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Child’s name</w:t>
            </w:r>
          </w:p>
        </w:tc>
        <w:tc>
          <w:tcPr>
            <w:tcW w:w="1469" w:type="dxa"/>
            <w:shd w:val="clear" w:color="auto" w:fill="E5DFEC" w:themeFill="accent4" w:themeFillTint="33"/>
          </w:tcPr>
          <w:p w14:paraId="4A146726"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Time</w:t>
            </w:r>
          </w:p>
        </w:tc>
        <w:tc>
          <w:tcPr>
            <w:tcW w:w="2277" w:type="dxa"/>
            <w:shd w:val="clear" w:color="auto" w:fill="E5DFEC" w:themeFill="accent4" w:themeFillTint="33"/>
          </w:tcPr>
          <w:p w14:paraId="6D35ACA4"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Medicine name</w:t>
            </w:r>
          </w:p>
        </w:tc>
        <w:tc>
          <w:tcPr>
            <w:tcW w:w="1858" w:type="dxa"/>
            <w:shd w:val="clear" w:color="auto" w:fill="E5DFEC" w:themeFill="accent4" w:themeFillTint="33"/>
          </w:tcPr>
          <w:p w14:paraId="6A8E5216"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Dose given</w:t>
            </w:r>
          </w:p>
        </w:tc>
        <w:tc>
          <w:tcPr>
            <w:tcW w:w="2243" w:type="dxa"/>
            <w:shd w:val="clear" w:color="auto" w:fill="E5DFEC" w:themeFill="accent4" w:themeFillTint="33"/>
          </w:tcPr>
          <w:p w14:paraId="552506F6"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Any reactions</w:t>
            </w:r>
          </w:p>
        </w:tc>
        <w:tc>
          <w:tcPr>
            <w:tcW w:w="3319" w:type="dxa"/>
            <w:shd w:val="clear" w:color="auto" w:fill="E5DFEC" w:themeFill="accent4" w:themeFillTint="33"/>
          </w:tcPr>
          <w:p w14:paraId="2B74B049"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Staff name &amp; signature</w:t>
            </w:r>
          </w:p>
        </w:tc>
      </w:tr>
      <w:tr w:rsidR="00FF7C8F" w:rsidRPr="004A4563" w14:paraId="6D9C8D39" w14:textId="77777777">
        <w:tc>
          <w:tcPr>
            <w:tcW w:w="1504" w:type="dxa"/>
          </w:tcPr>
          <w:p w14:paraId="675E05E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2FC17F8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0A4F722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5AE48A4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50F40DE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77A5229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007DCDA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450EA2D7" w14:textId="77777777">
        <w:tc>
          <w:tcPr>
            <w:tcW w:w="1504" w:type="dxa"/>
          </w:tcPr>
          <w:p w14:paraId="3DD355C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1A81F0B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717AAFBA"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56EE48E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2908EB2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121FD38A"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1FE2DD9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27357532" w14:textId="77777777">
        <w:tc>
          <w:tcPr>
            <w:tcW w:w="1504" w:type="dxa"/>
          </w:tcPr>
          <w:p w14:paraId="07F023C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4BDB549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2916C19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74869460"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187F57B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54738AF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46ABBD8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06BBA33E" w14:textId="77777777">
        <w:tc>
          <w:tcPr>
            <w:tcW w:w="1504" w:type="dxa"/>
          </w:tcPr>
          <w:p w14:paraId="464FCBC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5C8C6B0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3382A36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5C71F13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6219946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0DA123B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4C4CEA3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50895670" w14:textId="77777777">
        <w:tc>
          <w:tcPr>
            <w:tcW w:w="1504" w:type="dxa"/>
          </w:tcPr>
          <w:p w14:paraId="38C1F85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0C8FE7C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41004F1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67C0C65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308D56C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797E50C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7B04FA4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568C698B" w14:textId="77777777">
        <w:tc>
          <w:tcPr>
            <w:tcW w:w="1504" w:type="dxa"/>
          </w:tcPr>
          <w:p w14:paraId="1A93948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6AA258D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6FFBD3E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30DCCCA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36AF688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54C529E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1C0157D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3691E7B2" w14:textId="77777777">
        <w:tc>
          <w:tcPr>
            <w:tcW w:w="1504" w:type="dxa"/>
          </w:tcPr>
          <w:p w14:paraId="526770C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7CBEED82"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6E36661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38645DC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135E58C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62EBF9A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0C6C2CD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709E88E4" w14:textId="77777777">
        <w:tc>
          <w:tcPr>
            <w:tcW w:w="1504" w:type="dxa"/>
          </w:tcPr>
          <w:p w14:paraId="508C98E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779F8E7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7818863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44F69B9A"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5F07D11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41508A3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43D6B1D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17DBC151" w14:textId="77777777">
        <w:tc>
          <w:tcPr>
            <w:tcW w:w="1504" w:type="dxa"/>
          </w:tcPr>
          <w:p w14:paraId="6F8BD81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2613E9C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1037B8A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687C6DE0"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5B2F937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58E6DD4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7D3BEE8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3B88899E" w14:textId="77777777">
        <w:tc>
          <w:tcPr>
            <w:tcW w:w="1504" w:type="dxa"/>
          </w:tcPr>
          <w:p w14:paraId="69E2BB2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57C0D79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0D142F6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4475AD1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120C4E9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42AFC42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271CA72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75FBE423" w14:textId="77777777">
        <w:tc>
          <w:tcPr>
            <w:tcW w:w="1504" w:type="dxa"/>
          </w:tcPr>
          <w:p w14:paraId="2D3F0BE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75CF431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3CB648E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0C178E9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3C0395D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3254BC2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651E9592"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269E314A" w14:textId="77777777">
        <w:tc>
          <w:tcPr>
            <w:tcW w:w="1504" w:type="dxa"/>
          </w:tcPr>
          <w:p w14:paraId="4734134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42EF208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7B40C95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4B4D7232"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2093CA6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2503B19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3828874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bl>
    <w:p w14:paraId="20BD9A1A" w14:textId="77777777" w:rsidR="00FF7C8F" w:rsidRPr="004A4563" w:rsidRDefault="00FF7C8F" w:rsidP="00FF7C8F">
      <w:pPr>
        <w:spacing w:after="120" w:line="264" w:lineRule="auto"/>
        <w:ind w:left="0" w:right="0" w:firstLine="0"/>
        <w:jc w:val="left"/>
        <w:rPr>
          <w:rFonts w:asciiTheme="majorHAnsi" w:hAnsiTheme="majorHAnsi" w:cstheme="majorHAnsi"/>
        </w:rPr>
        <w:sectPr w:rsidR="00FF7C8F" w:rsidRPr="004A4563" w:rsidSect="00505136">
          <w:headerReference w:type="default" r:id="rId20"/>
          <w:pgSz w:w="16820" w:h="11900" w:orient="landscape"/>
          <w:pgMar w:top="284" w:right="851" w:bottom="851" w:left="851" w:header="720" w:footer="615" w:gutter="0"/>
          <w:cols w:space="720"/>
        </w:sectPr>
      </w:pPr>
    </w:p>
    <w:p w14:paraId="093DB815"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lastRenderedPageBreak/>
        <w:t>Appendix E</w:t>
      </w:r>
    </w:p>
    <w:p w14:paraId="0C136CF1"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4AD6CD11" w14:textId="77777777" w:rsidR="00FF7C8F" w:rsidRPr="002F1A77" w:rsidRDefault="00FF7C8F" w:rsidP="00FF7C8F">
      <w:pPr>
        <w:spacing w:after="120" w:line="264" w:lineRule="auto"/>
        <w:ind w:left="0" w:right="0" w:firstLine="0"/>
        <w:jc w:val="center"/>
        <w:rPr>
          <w:rFonts w:asciiTheme="majorHAnsi" w:eastAsia="Times New Roman" w:hAnsiTheme="majorHAnsi" w:cstheme="majorHAnsi"/>
          <w:b/>
          <w:color w:val="auto"/>
          <w:lang w:eastAsia="en-US"/>
        </w:rPr>
      </w:pPr>
      <w:r w:rsidRPr="002F1A77">
        <w:rPr>
          <w:rFonts w:asciiTheme="majorHAnsi" w:eastAsia="Times New Roman" w:hAnsiTheme="majorHAnsi" w:cstheme="majorHAnsi"/>
          <w:b/>
          <w:color w:val="auto"/>
          <w:lang w:eastAsia="en-US"/>
        </w:rPr>
        <w:t>Parental agreement for school to administer medication</w:t>
      </w:r>
    </w:p>
    <w:p w14:paraId="1F165706"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The school will not give your child medicine unless you complete and sign this form.</w:t>
      </w:r>
    </w:p>
    <w:tbl>
      <w:tblPr>
        <w:tblStyle w:val="TableGrid0"/>
        <w:tblW w:w="0" w:type="auto"/>
        <w:tblLook w:val="04A0" w:firstRow="1" w:lastRow="0" w:firstColumn="1" w:lastColumn="0" w:noHBand="0" w:noVBand="1"/>
      </w:tblPr>
      <w:tblGrid>
        <w:gridCol w:w="3315"/>
        <w:gridCol w:w="6873"/>
      </w:tblGrid>
      <w:tr w:rsidR="00FF7C8F" w:rsidRPr="004A4563" w14:paraId="6EA9D2DD" w14:textId="77777777">
        <w:trPr>
          <w:trHeight w:val="477"/>
        </w:trPr>
        <w:tc>
          <w:tcPr>
            <w:tcW w:w="3369" w:type="dxa"/>
            <w:shd w:val="clear" w:color="auto" w:fill="E5DFEC" w:themeFill="accent4" w:themeFillTint="33"/>
            <w:vAlign w:val="center"/>
          </w:tcPr>
          <w:p w14:paraId="767E08C5"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of child:</w:t>
            </w:r>
          </w:p>
        </w:tc>
        <w:tc>
          <w:tcPr>
            <w:tcW w:w="7045" w:type="dxa"/>
          </w:tcPr>
          <w:p w14:paraId="0A392C6A"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2ED4393E" w14:textId="77777777">
        <w:tc>
          <w:tcPr>
            <w:tcW w:w="3369" w:type="dxa"/>
            <w:shd w:val="clear" w:color="auto" w:fill="E5DFEC" w:themeFill="accent4" w:themeFillTint="33"/>
            <w:vAlign w:val="center"/>
          </w:tcPr>
          <w:p w14:paraId="17985CAE"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Date of birth:</w:t>
            </w:r>
          </w:p>
        </w:tc>
        <w:tc>
          <w:tcPr>
            <w:tcW w:w="7045" w:type="dxa"/>
          </w:tcPr>
          <w:p w14:paraId="290583F9"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4D71879F" w14:textId="77777777">
        <w:tc>
          <w:tcPr>
            <w:tcW w:w="3369" w:type="dxa"/>
            <w:shd w:val="clear" w:color="auto" w:fill="E5DFEC" w:themeFill="accent4" w:themeFillTint="33"/>
            <w:vAlign w:val="center"/>
          </w:tcPr>
          <w:p w14:paraId="7B067223"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Class:</w:t>
            </w:r>
          </w:p>
        </w:tc>
        <w:tc>
          <w:tcPr>
            <w:tcW w:w="7045" w:type="dxa"/>
          </w:tcPr>
          <w:p w14:paraId="68F21D90"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6425B800" w14:textId="77777777">
        <w:tc>
          <w:tcPr>
            <w:tcW w:w="3369" w:type="dxa"/>
            <w:tcBorders>
              <w:bottom w:val="single" w:sz="4" w:space="0" w:color="auto"/>
            </w:tcBorders>
            <w:shd w:val="clear" w:color="auto" w:fill="E5DFEC" w:themeFill="accent4" w:themeFillTint="33"/>
            <w:vAlign w:val="center"/>
          </w:tcPr>
          <w:p w14:paraId="4B4782F1"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Medical condition or illness:</w:t>
            </w:r>
          </w:p>
        </w:tc>
        <w:tc>
          <w:tcPr>
            <w:tcW w:w="7045" w:type="dxa"/>
            <w:tcBorders>
              <w:bottom w:val="single" w:sz="4" w:space="0" w:color="auto"/>
            </w:tcBorders>
          </w:tcPr>
          <w:p w14:paraId="13C326F3"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19B0809E" w14:textId="77777777">
        <w:trPr>
          <w:trHeight w:val="525"/>
        </w:trPr>
        <w:tc>
          <w:tcPr>
            <w:tcW w:w="10414" w:type="dxa"/>
            <w:gridSpan w:val="2"/>
            <w:tcBorders>
              <w:left w:val="nil"/>
              <w:right w:val="nil"/>
            </w:tcBorders>
            <w:vAlign w:val="center"/>
          </w:tcPr>
          <w:p w14:paraId="136791B5" w14:textId="77777777" w:rsidR="00FF7C8F" w:rsidRPr="004A4563" w:rsidRDefault="00FF7C8F">
            <w:pPr>
              <w:spacing w:after="120" w:line="264" w:lineRule="auto"/>
              <w:ind w:left="0" w:right="0" w:firstLine="0"/>
              <w:jc w:val="center"/>
              <w:rPr>
                <w:rFonts w:asciiTheme="majorHAnsi" w:eastAsia="Times New Roman" w:hAnsiTheme="majorHAnsi" w:cstheme="majorHAnsi"/>
                <w:b/>
                <w:color w:val="auto"/>
                <w:lang w:eastAsia="en-US"/>
              </w:rPr>
            </w:pPr>
            <w:r w:rsidRPr="004A4563">
              <w:rPr>
                <w:rFonts w:asciiTheme="majorHAnsi" w:eastAsia="Times New Roman" w:hAnsiTheme="majorHAnsi" w:cstheme="majorHAnsi"/>
                <w:b/>
                <w:color w:val="auto"/>
                <w:lang w:eastAsia="en-US"/>
              </w:rPr>
              <w:t>Medicine</w:t>
            </w:r>
          </w:p>
        </w:tc>
      </w:tr>
      <w:tr w:rsidR="00FF7C8F" w:rsidRPr="004A4563" w14:paraId="4017D9E7" w14:textId="77777777">
        <w:tc>
          <w:tcPr>
            <w:tcW w:w="3369" w:type="dxa"/>
            <w:shd w:val="clear" w:color="auto" w:fill="E5DFEC" w:themeFill="accent4" w:themeFillTint="33"/>
            <w:vAlign w:val="center"/>
          </w:tcPr>
          <w:p w14:paraId="2A6C48BE"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(as printed on the container):</w:t>
            </w:r>
          </w:p>
        </w:tc>
        <w:tc>
          <w:tcPr>
            <w:tcW w:w="7045" w:type="dxa"/>
          </w:tcPr>
          <w:p w14:paraId="4853B841"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73844B37" w14:textId="77777777">
        <w:tc>
          <w:tcPr>
            <w:tcW w:w="3369" w:type="dxa"/>
            <w:shd w:val="clear" w:color="auto" w:fill="E5DFEC" w:themeFill="accent4" w:themeFillTint="33"/>
            <w:vAlign w:val="center"/>
          </w:tcPr>
          <w:p w14:paraId="33BD7024"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Expiry date:</w:t>
            </w:r>
          </w:p>
        </w:tc>
        <w:tc>
          <w:tcPr>
            <w:tcW w:w="7045" w:type="dxa"/>
          </w:tcPr>
          <w:p w14:paraId="50125231"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79FBD202" w14:textId="77777777">
        <w:tc>
          <w:tcPr>
            <w:tcW w:w="3369" w:type="dxa"/>
            <w:shd w:val="clear" w:color="auto" w:fill="E5DFEC" w:themeFill="accent4" w:themeFillTint="33"/>
            <w:vAlign w:val="center"/>
          </w:tcPr>
          <w:p w14:paraId="0B3FC0F2"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Dosage and method:</w:t>
            </w:r>
          </w:p>
        </w:tc>
        <w:tc>
          <w:tcPr>
            <w:tcW w:w="7045" w:type="dxa"/>
          </w:tcPr>
          <w:p w14:paraId="5A25747A"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5DAE40FD" w14:textId="77777777">
        <w:tc>
          <w:tcPr>
            <w:tcW w:w="3369" w:type="dxa"/>
            <w:shd w:val="clear" w:color="auto" w:fill="E5DFEC" w:themeFill="accent4" w:themeFillTint="33"/>
            <w:vAlign w:val="center"/>
          </w:tcPr>
          <w:p w14:paraId="0C974637"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Timing:</w:t>
            </w:r>
          </w:p>
        </w:tc>
        <w:tc>
          <w:tcPr>
            <w:tcW w:w="7045" w:type="dxa"/>
          </w:tcPr>
          <w:p w14:paraId="09B8D95D"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27B3C97E" w14:textId="77777777">
        <w:tc>
          <w:tcPr>
            <w:tcW w:w="3369" w:type="dxa"/>
            <w:shd w:val="clear" w:color="auto" w:fill="E5DFEC" w:themeFill="accent4" w:themeFillTint="33"/>
            <w:vAlign w:val="center"/>
          </w:tcPr>
          <w:p w14:paraId="64D03A76"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Special precautions:</w:t>
            </w:r>
          </w:p>
        </w:tc>
        <w:tc>
          <w:tcPr>
            <w:tcW w:w="7045" w:type="dxa"/>
          </w:tcPr>
          <w:p w14:paraId="78BEFD2A"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654FCBC0" w14:textId="77777777">
        <w:tc>
          <w:tcPr>
            <w:tcW w:w="3369" w:type="dxa"/>
            <w:shd w:val="clear" w:color="auto" w:fill="E5DFEC" w:themeFill="accent4" w:themeFillTint="33"/>
            <w:vAlign w:val="center"/>
          </w:tcPr>
          <w:p w14:paraId="49E7D72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Any side effects that the school needs to know about:</w:t>
            </w:r>
          </w:p>
        </w:tc>
        <w:tc>
          <w:tcPr>
            <w:tcW w:w="7045" w:type="dxa"/>
          </w:tcPr>
          <w:p w14:paraId="27A76422"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7C2CB8D0" w14:textId="77777777">
        <w:tc>
          <w:tcPr>
            <w:tcW w:w="3369" w:type="dxa"/>
            <w:tcBorders>
              <w:bottom w:val="single" w:sz="4" w:space="0" w:color="auto"/>
            </w:tcBorders>
            <w:shd w:val="clear" w:color="auto" w:fill="E5DFEC" w:themeFill="accent4" w:themeFillTint="33"/>
            <w:vAlign w:val="center"/>
          </w:tcPr>
          <w:p w14:paraId="29AE20D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Procedures to take in an emergency.</w:t>
            </w:r>
          </w:p>
        </w:tc>
        <w:tc>
          <w:tcPr>
            <w:tcW w:w="7045" w:type="dxa"/>
            <w:tcBorders>
              <w:bottom w:val="single" w:sz="4" w:space="0" w:color="auto"/>
            </w:tcBorders>
          </w:tcPr>
          <w:p w14:paraId="49206A88"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31D95FED" w14:textId="77777777">
        <w:tc>
          <w:tcPr>
            <w:tcW w:w="3369" w:type="dxa"/>
            <w:tcBorders>
              <w:bottom w:val="single" w:sz="4" w:space="0" w:color="auto"/>
            </w:tcBorders>
            <w:shd w:val="clear" w:color="auto" w:fill="E5DFEC" w:themeFill="accent4" w:themeFillTint="33"/>
            <w:vAlign w:val="center"/>
          </w:tcPr>
          <w:p w14:paraId="4D0739B8"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Self-Administered</w:t>
            </w:r>
          </w:p>
        </w:tc>
        <w:tc>
          <w:tcPr>
            <w:tcW w:w="7045" w:type="dxa"/>
            <w:tcBorders>
              <w:bottom w:val="single" w:sz="4" w:space="0" w:color="auto"/>
            </w:tcBorders>
          </w:tcPr>
          <w:p w14:paraId="2FE437C0"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Yes/No</w:t>
            </w:r>
          </w:p>
        </w:tc>
      </w:tr>
      <w:tr w:rsidR="00FF7C8F" w:rsidRPr="004A4563" w14:paraId="24E26DA8" w14:textId="77777777">
        <w:trPr>
          <w:trHeight w:val="465"/>
        </w:trPr>
        <w:tc>
          <w:tcPr>
            <w:tcW w:w="10414" w:type="dxa"/>
            <w:gridSpan w:val="2"/>
            <w:tcBorders>
              <w:left w:val="nil"/>
              <w:right w:val="nil"/>
            </w:tcBorders>
            <w:vAlign w:val="center"/>
          </w:tcPr>
          <w:p w14:paraId="05B321F9" w14:textId="77777777" w:rsidR="00FF7C8F" w:rsidRPr="004A4563" w:rsidRDefault="00FF7C8F">
            <w:pPr>
              <w:spacing w:after="120" w:line="264" w:lineRule="auto"/>
              <w:ind w:left="0" w:right="0" w:firstLine="0"/>
              <w:jc w:val="center"/>
              <w:rPr>
                <w:rFonts w:asciiTheme="majorHAnsi" w:eastAsia="Times New Roman" w:hAnsiTheme="majorHAnsi" w:cstheme="majorHAnsi"/>
                <w:b/>
                <w:color w:val="auto"/>
                <w:lang w:eastAsia="en-US"/>
              </w:rPr>
            </w:pPr>
            <w:r w:rsidRPr="004A4563">
              <w:rPr>
                <w:rFonts w:asciiTheme="majorHAnsi" w:eastAsia="Times New Roman" w:hAnsiTheme="majorHAnsi" w:cstheme="majorHAnsi"/>
                <w:b/>
                <w:color w:val="auto"/>
                <w:lang w:eastAsia="en-US"/>
              </w:rPr>
              <w:t>Contact details</w:t>
            </w:r>
          </w:p>
        </w:tc>
      </w:tr>
      <w:tr w:rsidR="00FF7C8F" w:rsidRPr="004A4563" w14:paraId="5ED90B35" w14:textId="77777777">
        <w:tc>
          <w:tcPr>
            <w:tcW w:w="3369" w:type="dxa"/>
            <w:shd w:val="clear" w:color="auto" w:fill="E5DFEC" w:themeFill="accent4" w:themeFillTint="33"/>
            <w:vAlign w:val="center"/>
          </w:tcPr>
          <w:p w14:paraId="0871540E"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w:t>
            </w:r>
          </w:p>
        </w:tc>
        <w:tc>
          <w:tcPr>
            <w:tcW w:w="7045" w:type="dxa"/>
          </w:tcPr>
          <w:p w14:paraId="67B7A70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17245DCF" w14:textId="77777777">
        <w:tc>
          <w:tcPr>
            <w:tcW w:w="3369" w:type="dxa"/>
            <w:shd w:val="clear" w:color="auto" w:fill="E5DFEC" w:themeFill="accent4" w:themeFillTint="33"/>
            <w:vAlign w:val="center"/>
          </w:tcPr>
          <w:p w14:paraId="563D8A06"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Daytime contact number:</w:t>
            </w:r>
          </w:p>
        </w:tc>
        <w:tc>
          <w:tcPr>
            <w:tcW w:w="7045" w:type="dxa"/>
          </w:tcPr>
          <w:p w14:paraId="71887C79"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5E1E363A" w14:textId="77777777">
        <w:trPr>
          <w:trHeight w:val="337"/>
        </w:trPr>
        <w:tc>
          <w:tcPr>
            <w:tcW w:w="3369" w:type="dxa"/>
            <w:shd w:val="clear" w:color="auto" w:fill="E5DFEC" w:themeFill="accent4" w:themeFillTint="33"/>
            <w:vAlign w:val="center"/>
          </w:tcPr>
          <w:p w14:paraId="0F759B7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Relationship to child:</w:t>
            </w:r>
          </w:p>
        </w:tc>
        <w:tc>
          <w:tcPr>
            <w:tcW w:w="7045" w:type="dxa"/>
          </w:tcPr>
          <w:p w14:paraId="3B7FD67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bl>
    <w:p w14:paraId="38D6B9B6"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p>
    <w:p w14:paraId="3D16A4F1"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I understand that I must deliver the medicine personally to: __________________</w:t>
      </w:r>
    </w:p>
    <w:p w14:paraId="32945C42" w14:textId="77777777" w:rsidR="00FF7C8F" w:rsidRPr="004A4563" w:rsidRDefault="00FF7C8F" w:rsidP="00FF7C8F">
      <w:pPr>
        <w:spacing w:after="120" w:line="264" w:lineRule="auto"/>
        <w:ind w:left="0" w:right="0" w:firstLine="0"/>
        <w:jc w:val="left"/>
        <w:rPr>
          <w:rFonts w:asciiTheme="majorHAnsi" w:hAnsiTheme="majorHAnsi" w:cstheme="majorHAnsi"/>
          <w:i/>
        </w:rPr>
      </w:pPr>
      <w:r w:rsidRPr="004A4563">
        <w:rPr>
          <w:rFonts w:asciiTheme="majorHAnsi" w:hAnsiTheme="majorHAnsi" w:cstheme="majorHAnsi"/>
          <w:i/>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EB1EB95"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_________________________ Signed: ___________________________</w:t>
      </w:r>
    </w:p>
    <w:p w14:paraId="2FB59059" w14:textId="77777777" w:rsidR="00FF7C8F" w:rsidRDefault="00FF7C8F" w:rsidP="00FF7C8F">
      <w:pPr>
        <w:spacing w:after="120" w:line="264" w:lineRule="auto"/>
        <w:ind w:left="0" w:right="0" w:firstLine="0"/>
        <w:jc w:val="left"/>
        <w:rPr>
          <w:rFonts w:asciiTheme="majorHAnsi" w:hAnsiTheme="majorHAnsi" w:cstheme="majorHAnsi"/>
          <w:b/>
        </w:rPr>
      </w:pPr>
      <w:r w:rsidRPr="004A4563">
        <w:rPr>
          <w:rFonts w:asciiTheme="majorHAnsi" w:eastAsia="Times New Roman" w:hAnsiTheme="majorHAnsi" w:cstheme="majorHAnsi"/>
          <w:color w:val="auto"/>
          <w:lang w:eastAsia="en-US"/>
        </w:rPr>
        <w:t>Date: __________________________</w:t>
      </w:r>
      <w:r>
        <w:rPr>
          <w:rFonts w:asciiTheme="majorHAnsi" w:hAnsiTheme="majorHAnsi" w:cstheme="majorHAnsi"/>
          <w:b/>
        </w:rPr>
        <w:br w:type="page"/>
      </w:r>
    </w:p>
    <w:p w14:paraId="085E0938"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lastRenderedPageBreak/>
        <w:t>Appendix F</w:t>
      </w:r>
    </w:p>
    <w:p w14:paraId="22F860BB"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698536F5" w14:textId="77777777" w:rsidR="00FF7C8F" w:rsidRPr="002F1A77" w:rsidRDefault="00FF7C8F" w:rsidP="00FF7C8F">
      <w:pPr>
        <w:spacing w:after="120" w:line="264" w:lineRule="auto"/>
        <w:ind w:left="495" w:right="0" w:firstLine="0"/>
        <w:rPr>
          <w:rFonts w:asciiTheme="majorHAnsi" w:hAnsiTheme="majorHAnsi" w:cstheme="majorHAnsi"/>
        </w:rPr>
      </w:pPr>
    </w:p>
    <w:p w14:paraId="6414F802" w14:textId="141D52A3" w:rsidR="00FF7C8F" w:rsidRPr="002F1A77" w:rsidRDefault="00FF7C8F" w:rsidP="00FF7C8F">
      <w:pPr>
        <w:spacing w:after="120" w:line="264" w:lineRule="auto"/>
        <w:ind w:left="0" w:right="0" w:firstLine="0"/>
        <w:jc w:val="center"/>
        <w:rPr>
          <w:rFonts w:asciiTheme="majorHAnsi" w:eastAsia="Times New Roman" w:hAnsiTheme="majorHAnsi" w:cstheme="majorHAnsi"/>
          <w:b/>
          <w:color w:val="auto"/>
          <w:lang w:eastAsia="en-US"/>
        </w:rPr>
      </w:pPr>
      <w:r w:rsidRPr="002F1A77">
        <w:rPr>
          <w:rFonts w:asciiTheme="majorHAnsi" w:eastAsia="Times New Roman" w:hAnsiTheme="majorHAnsi" w:cstheme="majorHAnsi"/>
          <w:b/>
          <w:color w:val="auto"/>
          <w:lang w:eastAsia="en-US"/>
        </w:rPr>
        <w:t xml:space="preserve">Request for </w:t>
      </w:r>
      <w:r w:rsidR="007E66AD">
        <w:rPr>
          <w:rFonts w:asciiTheme="majorHAnsi" w:eastAsia="Times New Roman" w:hAnsiTheme="majorHAnsi" w:cstheme="majorHAnsi"/>
          <w:b/>
          <w:color w:val="auto"/>
          <w:lang w:eastAsia="en-US"/>
        </w:rPr>
        <w:t>C</w:t>
      </w:r>
      <w:r w:rsidRPr="002F1A77">
        <w:rPr>
          <w:rFonts w:asciiTheme="majorHAnsi" w:eastAsia="Times New Roman" w:hAnsiTheme="majorHAnsi" w:cstheme="majorHAnsi"/>
          <w:b/>
          <w:color w:val="auto"/>
          <w:lang w:eastAsia="en-US"/>
        </w:rPr>
        <w:t xml:space="preserve">hild to carry his/her own </w:t>
      </w:r>
      <w:r w:rsidR="007E66AD">
        <w:rPr>
          <w:rFonts w:asciiTheme="majorHAnsi" w:eastAsia="Times New Roman" w:hAnsiTheme="majorHAnsi" w:cstheme="majorHAnsi"/>
          <w:b/>
          <w:color w:val="auto"/>
          <w:lang w:eastAsia="en-US"/>
        </w:rPr>
        <w:t>M</w:t>
      </w:r>
      <w:r w:rsidRPr="002F1A77">
        <w:rPr>
          <w:rFonts w:asciiTheme="majorHAnsi" w:eastAsia="Times New Roman" w:hAnsiTheme="majorHAnsi" w:cstheme="majorHAnsi"/>
          <w:b/>
          <w:color w:val="auto"/>
          <w:lang w:eastAsia="en-US"/>
        </w:rPr>
        <w:t>edication</w:t>
      </w:r>
    </w:p>
    <w:p w14:paraId="586AB0C9" w14:textId="43F7E9A4"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 xml:space="preserve">The Parents/carers must complete this </w:t>
      </w:r>
      <w:r w:rsidR="007E66AD" w:rsidRPr="004A4563">
        <w:rPr>
          <w:rFonts w:asciiTheme="majorHAnsi" w:eastAsia="Times New Roman" w:hAnsiTheme="majorHAnsi" w:cstheme="majorHAnsi"/>
          <w:color w:val="auto"/>
          <w:lang w:eastAsia="en-US"/>
        </w:rPr>
        <w:t>form.</w:t>
      </w:r>
    </w:p>
    <w:p w14:paraId="5AD6C535" w14:textId="18CB1BC9"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 xml:space="preserve">If staff members have any concerns, discuss this request with a health care </w:t>
      </w:r>
      <w:r w:rsidR="007E66AD" w:rsidRPr="004A4563">
        <w:rPr>
          <w:rFonts w:asciiTheme="majorHAnsi" w:eastAsia="Times New Roman" w:hAnsiTheme="majorHAnsi" w:cstheme="majorHAnsi"/>
          <w:color w:val="auto"/>
          <w:lang w:eastAsia="en-US"/>
        </w:rPr>
        <w:t>professional.</w:t>
      </w:r>
      <w:r w:rsidRPr="004A4563">
        <w:rPr>
          <w:rFonts w:asciiTheme="majorHAnsi" w:eastAsia="Times New Roman" w:hAnsiTheme="majorHAnsi" w:cstheme="majorHAnsi"/>
          <w:color w:val="auto"/>
          <w:lang w:eastAsia="en-US"/>
        </w:rPr>
        <w:t xml:space="preserve"> </w:t>
      </w:r>
    </w:p>
    <w:tbl>
      <w:tblPr>
        <w:tblStyle w:val="TableGrid0"/>
        <w:tblW w:w="0" w:type="auto"/>
        <w:tblLook w:val="04A0" w:firstRow="1" w:lastRow="0" w:firstColumn="1" w:lastColumn="0" w:noHBand="0" w:noVBand="1"/>
      </w:tblPr>
      <w:tblGrid>
        <w:gridCol w:w="3591"/>
        <w:gridCol w:w="6597"/>
      </w:tblGrid>
      <w:tr w:rsidR="00FF7C8F" w:rsidRPr="004A4563" w14:paraId="147A479D" w14:textId="77777777">
        <w:trPr>
          <w:trHeight w:val="567"/>
        </w:trPr>
        <w:tc>
          <w:tcPr>
            <w:tcW w:w="3652" w:type="dxa"/>
            <w:shd w:val="clear" w:color="auto" w:fill="E5DFEC" w:themeFill="accent4" w:themeFillTint="33"/>
            <w:vAlign w:val="center"/>
          </w:tcPr>
          <w:p w14:paraId="077A29B0"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of Child</w:t>
            </w:r>
          </w:p>
        </w:tc>
        <w:tc>
          <w:tcPr>
            <w:tcW w:w="6762" w:type="dxa"/>
          </w:tcPr>
          <w:p w14:paraId="7BC1BAF2"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4473287E" w14:textId="77777777">
        <w:trPr>
          <w:trHeight w:val="567"/>
        </w:trPr>
        <w:tc>
          <w:tcPr>
            <w:tcW w:w="3652" w:type="dxa"/>
            <w:shd w:val="clear" w:color="auto" w:fill="E5DFEC" w:themeFill="accent4" w:themeFillTint="33"/>
            <w:vAlign w:val="center"/>
          </w:tcPr>
          <w:p w14:paraId="31BA914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Class</w:t>
            </w:r>
          </w:p>
        </w:tc>
        <w:tc>
          <w:tcPr>
            <w:tcW w:w="6762" w:type="dxa"/>
          </w:tcPr>
          <w:p w14:paraId="61C988F9"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72EE4ECE" w14:textId="77777777">
        <w:trPr>
          <w:trHeight w:val="567"/>
        </w:trPr>
        <w:tc>
          <w:tcPr>
            <w:tcW w:w="3652" w:type="dxa"/>
            <w:shd w:val="clear" w:color="auto" w:fill="E5DFEC" w:themeFill="accent4" w:themeFillTint="33"/>
            <w:vAlign w:val="center"/>
          </w:tcPr>
          <w:p w14:paraId="338352E2"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of medicine</w:t>
            </w:r>
          </w:p>
        </w:tc>
        <w:tc>
          <w:tcPr>
            <w:tcW w:w="6762" w:type="dxa"/>
          </w:tcPr>
          <w:p w14:paraId="3B22BB7D"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3048AF81" w14:textId="77777777">
        <w:trPr>
          <w:trHeight w:val="1469"/>
        </w:trPr>
        <w:tc>
          <w:tcPr>
            <w:tcW w:w="3652" w:type="dxa"/>
            <w:shd w:val="clear" w:color="auto" w:fill="E5DFEC" w:themeFill="accent4" w:themeFillTint="33"/>
            <w:vAlign w:val="center"/>
          </w:tcPr>
          <w:p w14:paraId="459C6123"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Procedures to take in an emergency</w:t>
            </w:r>
          </w:p>
        </w:tc>
        <w:tc>
          <w:tcPr>
            <w:tcW w:w="6762" w:type="dxa"/>
          </w:tcPr>
          <w:p w14:paraId="17B246DD"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bl>
    <w:p w14:paraId="4BBB5A41" w14:textId="77777777" w:rsidR="00FF7C8F" w:rsidRPr="004A4563" w:rsidRDefault="00FF7C8F" w:rsidP="00FF7C8F">
      <w:pPr>
        <w:spacing w:after="120" w:line="264" w:lineRule="auto"/>
        <w:ind w:left="448" w:hanging="11"/>
        <w:jc w:val="center"/>
        <w:rPr>
          <w:rFonts w:asciiTheme="majorHAnsi" w:hAnsiTheme="majorHAnsi" w:cstheme="majorHAnsi"/>
          <w:b/>
        </w:rPr>
      </w:pPr>
      <w:r w:rsidRPr="004A4563">
        <w:rPr>
          <w:rFonts w:asciiTheme="majorHAnsi" w:hAnsiTheme="majorHAnsi" w:cstheme="majorHAnsi"/>
          <w:b/>
        </w:rPr>
        <w:t>Contact Information</w:t>
      </w:r>
    </w:p>
    <w:tbl>
      <w:tblPr>
        <w:tblStyle w:val="TableGrid0"/>
        <w:tblW w:w="0" w:type="auto"/>
        <w:tblLook w:val="04A0" w:firstRow="1" w:lastRow="0" w:firstColumn="1" w:lastColumn="0" w:noHBand="0" w:noVBand="1"/>
      </w:tblPr>
      <w:tblGrid>
        <w:gridCol w:w="3731"/>
        <w:gridCol w:w="6457"/>
      </w:tblGrid>
      <w:tr w:rsidR="00FF7C8F" w:rsidRPr="004A4563" w14:paraId="0D909AED" w14:textId="77777777">
        <w:trPr>
          <w:trHeight w:val="567"/>
        </w:trPr>
        <w:tc>
          <w:tcPr>
            <w:tcW w:w="3794" w:type="dxa"/>
            <w:shd w:val="clear" w:color="auto" w:fill="E5DFEC" w:themeFill="accent4" w:themeFillTint="33"/>
            <w:vAlign w:val="center"/>
          </w:tcPr>
          <w:p w14:paraId="76CAFD79"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w:t>
            </w:r>
          </w:p>
        </w:tc>
        <w:tc>
          <w:tcPr>
            <w:tcW w:w="6620" w:type="dxa"/>
          </w:tcPr>
          <w:p w14:paraId="6BF89DA3"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0CD2B18C" w14:textId="77777777">
        <w:trPr>
          <w:trHeight w:val="567"/>
        </w:trPr>
        <w:tc>
          <w:tcPr>
            <w:tcW w:w="3794" w:type="dxa"/>
            <w:shd w:val="clear" w:color="auto" w:fill="E5DFEC" w:themeFill="accent4" w:themeFillTint="33"/>
            <w:vAlign w:val="center"/>
          </w:tcPr>
          <w:p w14:paraId="07A4D9F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Daytime telephone number</w:t>
            </w:r>
          </w:p>
        </w:tc>
        <w:tc>
          <w:tcPr>
            <w:tcW w:w="6620" w:type="dxa"/>
          </w:tcPr>
          <w:p w14:paraId="5C3E0E74"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25C1E045" w14:textId="77777777">
        <w:trPr>
          <w:trHeight w:val="567"/>
        </w:trPr>
        <w:tc>
          <w:tcPr>
            <w:tcW w:w="3794" w:type="dxa"/>
            <w:shd w:val="clear" w:color="auto" w:fill="E5DFEC" w:themeFill="accent4" w:themeFillTint="33"/>
            <w:vAlign w:val="center"/>
          </w:tcPr>
          <w:p w14:paraId="196E862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Relationship to Child</w:t>
            </w:r>
          </w:p>
        </w:tc>
        <w:tc>
          <w:tcPr>
            <w:tcW w:w="6620" w:type="dxa"/>
          </w:tcPr>
          <w:p w14:paraId="66A1FAB9"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bl>
    <w:p w14:paraId="76BB753C"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p>
    <w:p w14:paraId="513DA1E0"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p>
    <w:p w14:paraId="75CAC6F5"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p>
    <w:p w14:paraId="10ECE168"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I would like my child to keep his/her own medicine on him/her for use as necessary.</w:t>
      </w:r>
    </w:p>
    <w:p w14:paraId="66060428" w14:textId="079863E9" w:rsidR="00FF7C8F" w:rsidRDefault="00FF7C8F" w:rsidP="00FF7C8F">
      <w:pPr>
        <w:spacing w:after="120" w:line="264" w:lineRule="auto"/>
        <w:ind w:left="0" w:right="0" w:firstLine="0"/>
        <w:jc w:val="left"/>
        <w:rPr>
          <w:rFonts w:asciiTheme="majorHAnsi" w:hAnsiTheme="majorHAnsi" w:cstheme="majorHAnsi"/>
          <w:i/>
        </w:rPr>
      </w:pPr>
      <w:r w:rsidRPr="004A4563">
        <w:rPr>
          <w:rFonts w:asciiTheme="majorHAnsi" w:hAnsiTheme="majorHAnsi" w:cstheme="majorHAnsi"/>
          <w:i/>
        </w:rPr>
        <w:t>The above information is, to the best of my knowledge, accurate at the time of writing. I will inform the school if the medicine is stopped.</w:t>
      </w:r>
    </w:p>
    <w:p w14:paraId="648E1567" w14:textId="77777777" w:rsidR="0040548C" w:rsidRPr="0040548C" w:rsidRDefault="0040548C" w:rsidP="00FF7C8F">
      <w:pPr>
        <w:spacing w:after="120" w:line="264" w:lineRule="auto"/>
        <w:ind w:left="0" w:right="0" w:firstLine="0"/>
        <w:jc w:val="left"/>
        <w:rPr>
          <w:rFonts w:asciiTheme="majorHAnsi" w:hAnsiTheme="majorHAnsi" w:cstheme="majorHAnsi"/>
          <w:i/>
        </w:rPr>
      </w:pPr>
    </w:p>
    <w:p w14:paraId="1D0656FE" w14:textId="39D7F619"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Signed: _________________________________________________</w:t>
      </w:r>
    </w:p>
    <w:p w14:paraId="3AC964F9" w14:textId="77777777" w:rsidR="00FF7C8F"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Date: _______________________</w:t>
      </w:r>
    </w:p>
    <w:p w14:paraId="3C20ED70" w14:textId="77777777" w:rsidR="0040548C" w:rsidRDefault="0040548C" w:rsidP="00FF7C8F">
      <w:pPr>
        <w:spacing w:after="120" w:line="264" w:lineRule="auto"/>
        <w:ind w:left="0" w:right="0" w:firstLine="0"/>
        <w:jc w:val="left"/>
        <w:rPr>
          <w:rFonts w:asciiTheme="majorHAnsi" w:eastAsia="Times New Roman" w:hAnsiTheme="majorHAnsi" w:cstheme="majorHAnsi"/>
          <w:color w:val="auto"/>
          <w:lang w:eastAsia="en-US"/>
        </w:rPr>
      </w:pPr>
    </w:p>
    <w:p w14:paraId="33B570DA" w14:textId="77777777" w:rsidR="0040548C" w:rsidRPr="004A4563" w:rsidRDefault="0040548C" w:rsidP="00FF7C8F">
      <w:pPr>
        <w:spacing w:after="120" w:line="264" w:lineRule="auto"/>
        <w:ind w:left="0" w:right="0" w:firstLine="0"/>
        <w:jc w:val="left"/>
        <w:rPr>
          <w:rFonts w:asciiTheme="majorHAnsi" w:eastAsia="Times New Roman" w:hAnsiTheme="majorHAnsi" w:cstheme="majorHAnsi"/>
          <w:color w:val="auto"/>
          <w:lang w:eastAsia="en-US"/>
        </w:rPr>
      </w:pPr>
    </w:p>
    <w:p w14:paraId="17619EE5" w14:textId="2B677449" w:rsidR="00FF7C8F" w:rsidRPr="0040548C" w:rsidRDefault="0040548C" w:rsidP="00FF7C8F">
      <w:pPr>
        <w:spacing w:after="120" w:line="264" w:lineRule="auto"/>
        <w:ind w:left="0" w:right="0" w:firstLine="0"/>
        <w:jc w:val="center"/>
        <w:rPr>
          <w:rFonts w:asciiTheme="majorHAnsi" w:eastAsia="Times New Roman" w:hAnsiTheme="majorHAnsi" w:cstheme="majorHAnsi"/>
          <w:b/>
          <w:i/>
          <w:iCs/>
          <w:color w:val="auto"/>
          <w:lang w:eastAsia="en-US"/>
        </w:rPr>
      </w:pPr>
      <w:r w:rsidRPr="0040548C">
        <w:rPr>
          <w:rFonts w:asciiTheme="majorHAnsi" w:eastAsia="Times New Roman" w:hAnsiTheme="majorHAnsi" w:cstheme="majorHAnsi"/>
          <w:b/>
          <w:i/>
          <w:iCs/>
          <w:color w:val="auto"/>
          <w:lang w:eastAsia="en-US"/>
        </w:rPr>
        <w:t>IF MORE THAN ONE MEDICINE IS TO BE GIVEN A SEPARATE FORM SHOULD BE COMPLETED FOR EACH ONE.</w:t>
      </w:r>
    </w:p>
    <w:p w14:paraId="5946AE45" w14:textId="77777777" w:rsidR="0040548C" w:rsidRPr="000F48AB" w:rsidRDefault="0040548C" w:rsidP="00FF7C8F">
      <w:pPr>
        <w:spacing w:after="120" w:line="264" w:lineRule="auto"/>
        <w:ind w:left="0" w:right="0" w:firstLine="0"/>
        <w:jc w:val="center"/>
        <w:rPr>
          <w:rFonts w:asciiTheme="majorHAnsi" w:eastAsia="Times New Roman" w:hAnsiTheme="majorHAnsi" w:cstheme="majorHAnsi"/>
          <w:b/>
          <w:color w:val="auto"/>
          <w:lang w:eastAsia="en-US"/>
        </w:rPr>
      </w:pPr>
    </w:p>
    <w:p w14:paraId="596B218A" w14:textId="295AC879" w:rsidR="00FF7C8F" w:rsidRDefault="0040548C" w:rsidP="00FF7C8F">
      <w:pPr>
        <w:spacing w:after="120" w:line="264" w:lineRule="auto"/>
        <w:ind w:left="0" w:right="0" w:firstLine="0"/>
        <w:jc w:val="center"/>
        <w:rPr>
          <w:rFonts w:asciiTheme="majorHAnsi" w:eastAsia="Times New Roman" w:hAnsiTheme="majorHAnsi" w:cstheme="majorHAnsi"/>
          <w:b/>
          <w:color w:val="auto"/>
          <w:lang w:eastAsia="en-US"/>
        </w:rPr>
      </w:pPr>
      <w:r>
        <w:rPr>
          <w:rFonts w:asciiTheme="majorHAnsi" w:eastAsia="Times New Roman" w:hAnsiTheme="majorHAnsi" w:cstheme="majorHAnsi"/>
          <w:b/>
          <w:color w:val="auto"/>
          <w:lang w:eastAsia="en-US"/>
        </w:rPr>
        <w:t>…………………………………………</w:t>
      </w:r>
      <w:r w:rsidR="00FF7C8F" w:rsidRPr="000F48AB">
        <w:rPr>
          <w:rFonts w:asciiTheme="majorHAnsi" w:eastAsia="Times New Roman" w:hAnsiTheme="majorHAnsi" w:cstheme="majorHAnsi"/>
          <w:b/>
          <w:color w:val="auto"/>
          <w:lang w:eastAsia="en-US"/>
        </w:rPr>
        <w:t>………………...</w:t>
      </w:r>
      <w:proofErr w:type="gramStart"/>
      <w:r w:rsidR="00FF7C8F" w:rsidRPr="000F48AB">
        <w:rPr>
          <w:rFonts w:asciiTheme="majorHAnsi" w:eastAsia="Times New Roman" w:hAnsiTheme="majorHAnsi" w:cstheme="majorHAnsi"/>
          <w:b/>
          <w:color w:val="auto"/>
          <w:lang w:eastAsia="en-US"/>
        </w:rPr>
        <w:t>…..…..</w:t>
      </w:r>
      <w:proofErr w:type="gramEnd"/>
      <w:r w:rsidR="00FF7C8F" w:rsidRPr="000F48AB">
        <w:rPr>
          <w:rFonts w:asciiTheme="majorHAnsi" w:eastAsia="Times New Roman" w:hAnsiTheme="majorHAnsi" w:cstheme="majorHAnsi"/>
          <w:b/>
          <w:color w:val="auto"/>
          <w:lang w:eastAsia="en-US"/>
        </w:rPr>
        <w:t>School Use Only…………….……………</w:t>
      </w:r>
      <w:r>
        <w:rPr>
          <w:rFonts w:asciiTheme="majorHAnsi" w:eastAsia="Times New Roman" w:hAnsiTheme="majorHAnsi" w:cstheme="majorHAnsi"/>
          <w:b/>
          <w:color w:val="auto"/>
          <w:lang w:eastAsia="en-US"/>
        </w:rPr>
        <w:t>………………………………………………</w:t>
      </w:r>
    </w:p>
    <w:p w14:paraId="394798F2" w14:textId="7C991591" w:rsidR="00F73C3D" w:rsidRPr="0040548C" w:rsidRDefault="00FF7C8F" w:rsidP="0040548C">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Request Approved: Yes/No. If No, parent/carer should be advised in writing with reasons.</w:t>
      </w:r>
      <w:bookmarkEnd w:id="0"/>
    </w:p>
    <w:sectPr w:rsidR="00F73C3D" w:rsidRPr="0040548C" w:rsidSect="00505136">
      <w:headerReference w:type="default" r:id="rId21"/>
      <w:type w:val="continuous"/>
      <w:pgSz w:w="11900" w:h="16820"/>
      <w:pgMar w:top="851" w:right="851" w:bottom="851" w:left="851" w:header="720"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142B5" w14:textId="77777777" w:rsidR="002E5DAF" w:rsidRDefault="002E5DAF">
      <w:pPr>
        <w:spacing w:after="0" w:line="240" w:lineRule="auto"/>
      </w:pPr>
      <w:r>
        <w:separator/>
      </w:r>
    </w:p>
  </w:endnote>
  <w:endnote w:type="continuationSeparator" w:id="0">
    <w:p w14:paraId="4C34BB9F" w14:textId="77777777" w:rsidR="002E5DAF" w:rsidRDefault="002E5DAF">
      <w:pPr>
        <w:spacing w:after="0" w:line="240" w:lineRule="auto"/>
      </w:pPr>
      <w:r>
        <w:continuationSeparator/>
      </w:r>
    </w:p>
  </w:endnote>
  <w:endnote w:type="continuationNotice" w:id="1">
    <w:p w14:paraId="34271443" w14:textId="77777777" w:rsidR="002E5DAF" w:rsidRDefault="002E5D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04A72" w14:textId="5A28631B" w:rsidR="00FF7C8F" w:rsidRDefault="00FF7C8F">
    <w:pPr>
      <w:spacing w:after="0" w:line="259" w:lineRule="auto"/>
      <w:ind w:left="-622" w:right="11089"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439763"/>
      <w:docPartObj>
        <w:docPartGallery w:val="Page Numbers (Bottom of Page)"/>
        <w:docPartUnique/>
      </w:docPartObj>
    </w:sdtPr>
    <w:sdtEndPr>
      <w:rPr>
        <w:noProof/>
      </w:rPr>
    </w:sdtEndPr>
    <w:sdtContent>
      <w:p w14:paraId="48476B5F" w14:textId="386B88E0" w:rsidR="000E2D2E" w:rsidRDefault="0040548C" w:rsidP="000E2D2E">
        <w:pPr>
          <w:pStyle w:val="Footer"/>
          <w:jc w:val="right"/>
          <w:rPr>
            <w:noProof/>
          </w:rPr>
        </w:pPr>
        <w:r w:rsidRPr="27108F96">
          <w:rPr>
            <w:noProof/>
          </w:rPr>
          <w:fldChar w:fldCharType="begin"/>
        </w:r>
        <w:r>
          <w:instrText xml:space="preserve"> PAGE   \* MERGEFORMAT </w:instrText>
        </w:r>
        <w:r w:rsidRPr="27108F96">
          <w:fldChar w:fldCharType="separate"/>
        </w:r>
        <w:r w:rsidR="27108F96" w:rsidRPr="27108F96">
          <w:rPr>
            <w:noProof/>
          </w:rPr>
          <w:t>2</w:t>
        </w:r>
        <w:r w:rsidRPr="27108F96">
          <w:rPr>
            <w:noProof/>
          </w:rPr>
          <w:fldChar w:fldCharType="end"/>
        </w:r>
        <w:r w:rsidR="27108F96" w:rsidRPr="27108F96">
          <w:rPr>
            <w:noProof/>
          </w:rPr>
          <w:t xml:space="preserve">                                                                                                                                                  </w:t>
        </w:r>
        <w:r w:rsidR="27108F96" w:rsidRPr="27108F96">
          <w:rPr>
            <w:i/>
            <w:iCs/>
            <w:noProof/>
          </w:rPr>
          <w:t>Approved November 2023</w:t>
        </w:r>
        <w:r w:rsidR="27108F96" w:rsidRPr="27108F96">
          <w:rPr>
            <w:noProof/>
          </w:rPr>
          <w:t xml:space="preserve">    </w:t>
        </w:r>
      </w:p>
      <w:p w14:paraId="2315FA5B" w14:textId="4838DB71" w:rsidR="0040548C" w:rsidRDefault="00000000" w:rsidP="000E2D2E">
        <w:pPr>
          <w:pStyle w:val="Footer"/>
          <w:jc w:val="center"/>
        </w:pPr>
      </w:p>
    </w:sdtContent>
  </w:sdt>
  <w:p w14:paraId="3889A505" w14:textId="4887117C" w:rsidR="00FF7C8F" w:rsidRDefault="000E2D2E">
    <w:pPr>
      <w:spacing w:after="0" w:line="259" w:lineRule="auto"/>
      <w:ind w:left="-622" w:right="11089"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B89E6" w14:textId="77777777" w:rsidR="00FF7C8F" w:rsidRDefault="00FF7C8F">
    <w:pPr>
      <w:spacing w:after="0" w:line="259" w:lineRule="auto"/>
      <w:ind w:left="-622" w:right="11089" w:firstLine="0"/>
      <w:jc w:val="left"/>
    </w:pPr>
    <w:r>
      <w:rPr>
        <w:noProof/>
        <w:lang w:val="en-US" w:eastAsia="en-US"/>
      </w:rPr>
      <mc:AlternateContent>
        <mc:Choice Requires="wpg">
          <w:drawing>
            <wp:anchor distT="0" distB="0" distL="114300" distR="114300" simplePos="0" relativeHeight="251658240" behindDoc="0" locked="0" layoutInCell="1" allowOverlap="1" wp14:anchorId="3BB25BDC" wp14:editId="447AEA80">
              <wp:simplePos x="0" y="0"/>
              <wp:positionH relativeFrom="page">
                <wp:posOffset>917575</wp:posOffset>
              </wp:positionH>
              <wp:positionV relativeFrom="page">
                <wp:posOffset>9258300</wp:posOffset>
              </wp:positionV>
              <wp:extent cx="6302375" cy="409575"/>
              <wp:effectExtent l="0" t="0" r="0" b="0"/>
              <wp:wrapSquare wrapText="bothSides"/>
              <wp:docPr id="20374" name="Group 20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2375" cy="409575"/>
                        <a:chOff x="0" y="0"/>
                        <a:chExt cx="6302197" cy="409880"/>
                      </a:xfrm>
                    </wpg:grpSpPr>
                    <pic:pic xmlns:pic="http://schemas.openxmlformats.org/drawingml/2006/picture">
                      <pic:nvPicPr>
                        <pic:cNvPr id="20375" name="Picture 20375"/>
                        <pic:cNvPicPr/>
                      </pic:nvPicPr>
                      <pic:blipFill>
                        <a:blip r:embed="rId1"/>
                        <a:stretch>
                          <a:fillRect/>
                        </a:stretch>
                      </pic:blipFill>
                      <pic:spPr>
                        <a:xfrm>
                          <a:off x="5554802" y="70155"/>
                          <a:ext cx="747395" cy="339725"/>
                        </a:xfrm>
                        <a:prstGeom prst="rect">
                          <a:avLst/>
                        </a:prstGeom>
                      </pic:spPr>
                    </pic:pic>
                    <wps:wsp>
                      <wps:cNvPr id="20377" name="Rectangle 20377"/>
                      <wps:cNvSpPr/>
                      <wps:spPr>
                        <a:xfrm>
                          <a:off x="18288" y="42291"/>
                          <a:ext cx="154097" cy="154840"/>
                        </a:xfrm>
                        <a:prstGeom prst="rect">
                          <a:avLst/>
                        </a:prstGeom>
                        <a:ln>
                          <a:noFill/>
                        </a:ln>
                      </wps:spPr>
                      <wps:txbx>
                        <w:txbxContent>
                          <w:p w14:paraId="4E90E1FE" w14:textId="77777777" w:rsidR="00FF7C8F" w:rsidRDefault="00FF7C8F">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wps:txbx>
                      <wps:bodyPr horzOverflow="overflow" vert="horz" lIns="0" tIns="0" rIns="0" bIns="0" rtlCol="0">
                        <a:noAutofit/>
                      </wps:bodyPr>
                    </wps:wsp>
                    <wps:wsp>
                      <wps:cNvPr id="20378" name="Rectangle 20378"/>
                      <wps:cNvSpPr/>
                      <wps:spPr>
                        <a:xfrm>
                          <a:off x="134112" y="42291"/>
                          <a:ext cx="34356" cy="154840"/>
                        </a:xfrm>
                        <a:prstGeom prst="rect">
                          <a:avLst/>
                        </a:prstGeom>
                        <a:ln>
                          <a:noFill/>
                        </a:ln>
                      </wps:spPr>
                      <wps:txbx>
                        <w:txbxContent>
                          <w:p w14:paraId="0A6959E7" w14:textId="77777777" w:rsidR="00FF7C8F" w:rsidRDefault="00FF7C8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20379" name="Rectangle 20379"/>
                      <wps:cNvSpPr/>
                      <wps:spPr>
                        <a:xfrm>
                          <a:off x="160020" y="42291"/>
                          <a:ext cx="107325" cy="154840"/>
                        </a:xfrm>
                        <a:prstGeom prst="rect">
                          <a:avLst/>
                        </a:prstGeom>
                        <a:ln>
                          <a:noFill/>
                        </a:ln>
                      </wps:spPr>
                      <wps:txbx>
                        <w:txbxContent>
                          <w:p w14:paraId="48E8A4A4" w14:textId="77777777" w:rsidR="00FF7C8F" w:rsidRDefault="00FF7C8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20380" name="Rectangle 20380"/>
                      <wps:cNvSpPr/>
                      <wps:spPr>
                        <a:xfrm>
                          <a:off x="240792" y="42291"/>
                          <a:ext cx="450128" cy="154840"/>
                        </a:xfrm>
                        <a:prstGeom prst="rect">
                          <a:avLst/>
                        </a:prstGeom>
                        <a:ln>
                          <a:noFill/>
                        </a:ln>
                      </wps:spPr>
                      <wps:txbx>
                        <w:txbxContent>
                          <w:p w14:paraId="6D74EAC0" w14:textId="77777777" w:rsidR="00FF7C8F" w:rsidRDefault="00FF7C8F">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20381" name="Rectangle 20381"/>
                      <wps:cNvSpPr/>
                      <wps:spPr>
                        <a:xfrm>
                          <a:off x="617169" y="42291"/>
                          <a:ext cx="34356" cy="154840"/>
                        </a:xfrm>
                        <a:prstGeom prst="rect">
                          <a:avLst/>
                        </a:prstGeom>
                        <a:ln>
                          <a:noFill/>
                        </a:ln>
                      </wps:spPr>
                      <wps:txbx>
                        <w:txbxContent>
                          <w:p w14:paraId="100C5B58" w14:textId="77777777" w:rsidR="00FF7C8F" w:rsidRDefault="00FF7C8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20963" name="Shape 20963"/>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solidFill>
                          <a:srgbClr val="D9D9D9"/>
                        </a:solidFill>
                        <a:ln w="0" cap="flat">
                          <a:noFill/>
                          <a:miter lim="127000"/>
                        </a:ln>
                        <a:effectLst/>
                      </wps:spPr>
                      <wps:bodyPr/>
                    </wps:wsp>
                    <wps:wsp>
                      <wps:cNvPr id="20382" name="Rectangle 20382"/>
                      <wps:cNvSpPr/>
                      <wps:spPr>
                        <a:xfrm>
                          <a:off x="2789250" y="188976"/>
                          <a:ext cx="45808" cy="206453"/>
                        </a:xfrm>
                        <a:prstGeom prst="rect">
                          <a:avLst/>
                        </a:prstGeom>
                        <a:ln>
                          <a:noFill/>
                        </a:ln>
                      </wps:spPr>
                      <wps:txbx>
                        <w:txbxContent>
                          <w:p w14:paraId="12F40E89" w14:textId="77777777" w:rsidR="00FF7C8F" w:rsidRDefault="00FF7C8F">
                            <w:pPr>
                              <w:spacing w:after="160" w:line="259" w:lineRule="auto"/>
                              <w:ind w:left="0" w:right="0" w:firstLine="0"/>
                              <w:jc w:val="left"/>
                            </w:pPr>
                            <w:r>
                              <w:rPr>
                                <w:sz w:val="24"/>
                              </w:rPr>
                              <w:t xml:space="preserve"> </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BB25BDC" id="Group 20374" o:spid="_x0000_s1046" style="position:absolute;left:0;text-align:left;margin-left:72.25pt;margin-top:729pt;width:496.25pt;height:32.25pt;z-index:251658240;mso-position-horizontal-relative:page;mso-position-vertical-relative:page" coordsize="63021,40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75" o:spid="_x0000_s1047" type="#_x0000_t75" style="position:absolute;left:55548;top:701;width:7473;height:3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">
                <v:imagedata r:id="rId2" o:title=""/>
              </v:shape>
              <v:rect id="Rectangle 20377" o:spid="_x0000_s1048" style="position:absolute;left:182;top:422;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pxyAAAAN4AAAAPAAAAZHJzL2Rvd25yZXYueG1sRI9Ba8JA&#10;FITvBf/D8oTe6qYW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CqV/pxyAAAAN4A&#10;AAAPAAAAAAAAAAAAAAAAAAcCAABkcnMvZG93bnJldi54bWxQSwUGAAAAAAMAAwC3AAAA/AIAAAAA&#10;" filled="f" stroked="f">
                <v:textbox inset="0,0,0,0">
                  <w:txbxContent>
                    <w:p w14:paraId="4E90E1FE" w14:textId="77777777" w:rsidR="00FF7C8F" w:rsidRDefault="00FF7C8F">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v:textbox>
              </v:rect>
              <v:rect id="Rectangle 20378" o:spid="_x0000_s1049" style="position:absolute;left:1341;top:42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G4DwwAAAN4AAAAPAAAAZHJzL2Rvd25yZXYueG1sRE9Ni8Iw&#10;EL0v+B/CCN7WVIV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28huA8MAAADeAAAADwAA&#10;AAAAAAAAAAAAAAAHAgAAZHJzL2Rvd25yZXYueG1sUEsFBgAAAAADAAMAtwAAAPcCAAAAAA==&#10;" filled="f" stroked="f">
                <v:textbox inset="0,0,0,0">
                  <w:txbxContent>
                    <w:p w14:paraId="0A6959E7" w14:textId="77777777" w:rsidR="00FF7C8F" w:rsidRDefault="00FF7C8F">
                      <w:pPr>
                        <w:spacing w:after="160" w:line="259" w:lineRule="auto"/>
                        <w:ind w:left="0" w:right="0" w:firstLine="0"/>
                        <w:jc w:val="left"/>
                      </w:pPr>
                      <w:r>
                        <w:rPr>
                          <w:b/>
                          <w:sz w:val="18"/>
                        </w:rPr>
                        <w:t xml:space="preserve"> </w:t>
                      </w:r>
                    </w:p>
                  </w:txbxContent>
                </v:textbox>
              </v:rect>
              <v:rect id="Rectangle 20379" o:spid="_x0000_s1050" style="position:absolute;left:1600;top:422;width:107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48E8A4A4" w14:textId="77777777" w:rsidR="00FF7C8F" w:rsidRDefault="00FF7C8F">
                      <w:pPr>
                        <w:spacing w:after="160" w:line="259" w:lineRule="auto"/>
                        <w:ind w:left="0" w:right="0" w:firstLine="0"/>
                        <w:jc w:val="left"/>
                      </w:pPr>
                      <w:r>
                        <w:rPr>
                          <w:b/>
                          <w:sz w:val="18"/>
                        </w:rPr>
                        <w:t xml:space="preserve">| </w:t>
                      </w:r>
                    </w:p>
                  </w:txbxContent>
                </v:textbox>
              </v:rect>
              <v:rect id="Rectangle 20380" o:spid="_x0000_s1051" style="position:absolute;left:2407;top:422;width:450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6D74EAC0" w14:textId="77777777" w:rsidR="00FF7C8F" w:rsidRDefault="00FF7C8F">
                      <w:pPr>
                        <w:spacing w:after="160" w:line="259" w:lineRule="auto"/>
                        <w:ind w:left="0" w:right="0" w:firstLine="0"/>
                        <w:jc w:val="left"/>
                      </w:pPr>
                      <w:r>
                        <w:rPr>
                          <w:color w:val="7F7F7F"/>
                          <w:sz w:val="18"/>
                        </w:rPr>
                        <w:t>Page</w:t>
                      </w:r>
                    </w:p>
                  </w:txbxContent>
                </v:textbox>
              </v:rect>
              <v:rect id="Rectangle 20381" o:spid="_x0000_s1052" style="position:absolute;left:6171;top:422;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100C5B58" w14:textId="77777777" w:rsidR="00FF7C8F" w:rsidRDefault="00FF7C8F">
                      <w:pPr>
                        <w:spacing w:after="160" w:line="259" w:lineRule="auto"/>
                        <w:ind w:left="0" w:right="0" w:firstLine="0"/>
                        <w:jc w:val="left"/>
                      </w:pPr>
                      <w:r>
                        <w:rPr>
                          <w:b/>
                          <w:sz w:val="18"/>
                        </w:rPr>
                        <w:t xml:space="preserve"> </w:t>
                      </w:r>
                    </w:p>
                  </w:txbxContent>
                </v:textbox>
              </v:rect>
              <v:shape id="Shape 20963" o:spid="_x0000_s1053" style="position:absolute;width:59383;height:91;visibility:visible;mso-wrap-style:square;v-text-anchor:top" coordsize="59383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" path="m,l5938393,r,9144l,9144,,e" fillcolor="#d9d9d9" stroked="f" strokeweight="0">
                <v:stroke miterlimit="83231f" joinstyle="miter"/>
                <v:path arrowok="t" textboxrect="0,0,5938393,9144"/>
              </v:shape>
              <v:rect id="Rectangle 20382" o:spid="_x0000_s1054" style="position:absolute;left:27892;top:188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12F40E89" w14:textId="77777777" w:rsidR="00FF7C8F" w:rsidRDefault="00FF7C8F">
                      <w:pPr>
                        <w:spacing w:after="160" w:line="259" w:lineRule="auto"/>
                        <w:ind w:left="0" w:right="0" w:firstLine="0"/>
                        <w:jc w:val="left"/>
                      </w:pPr>
                      <w:r>
                        <w:rPr>
                          <w:sz w:val="24"/>
                        </w:rPr>
                        <w:t xml:space="preserve"> </w:t>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0B454" w14:textId="77777777" w:rsidR="002E5DAF" w:rsidRDefault="002E5DAF">
      <w:pPr>
        <w:spacing w:after="0" w:line="240" w:lineRule="auto"/>
      </w:pPr>
      <w:r>
        <w:separator/>
      </w:r>
    </w:p>
  </w:footnote>
  <w:footnote w:type="continuationSeparator" w:id="0">
    <w:p w14:paraId="0326D92E" w14:textId="77777777" w:rsidR="002E5DAF" w:rsidRDefault="002E5DAF">
      <w:pPr>
        <w:spacing w:after="0" w:line="240" w:lineRule="auto"/>
      </w:pPr>
      <w:r>
        <w:continuationSeparator/>
      </w:r>
    </w:p>
  </w:footnote>
  <w:footnote w:type="continuationNotice" w:id="1">
    <w:p w14:paraId="672FEADA" w14:textId="77777777" w:rsidR="002E5DAF" w:rsidRDefault="002E5DAF">
      <w:pPr>
        <w:spacing w:after="0" w:line="240" w:lineRule="auto"/>
      </w:pPr>
    </w:p>
  </w:footnote>
  <w:footnote w:id="2">
    <w:p w14:paraId="68810138" w14:textId="77777777" w:rsidR="00FF7C8F" w:rsidRDefault="00FF7C8F" w:rsidP="00FF7C8F">
      <w:pPr>
        <w:pStyle w:val="FootnoteText"/>
      </w:pPr>
      <w:r>
        <w:rPr>
          <w:rStyle w:val="FootnoteReference"/>
        </w:rPr>
        <w:footnoteRef/>
      </w:r>
      <w:r>
        <w:t xml:space="preserve"> </w:t>
      </w:r>
      <w:r w:rsidRPr="005A1389">
        <w:t>This includes medication that contains Aspirin. Aspirin should never be given unless prescribed by a doctor.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6A3D8036" w14:paraId="6CE18E70" w14:textId="77777777" w:rsidTr="6A3D8036">
      <w:trPr>
        <w:trHeight w:val="300"/>
      </w:trPr>
      <w:tc>
        <w:tcPr>
          <w:tcW w:w="3395" w:type="dxa"/>
        </w:tcPr>
        <w:p w14:paraId="711EEB43" w14:textId="7715FDD5" w:rsidR="6A3D8036" w:rsidRDefault="6A3D8036" w:rsidP="6A3D8036">
          <w:pPr>
            <w:pStyle w:val="Header"/>
            <w:ind w:left="-115"/>
            <w:jc w:val="left"/>
          </w:pPr>
        </w:p>
      </w:tc>
      <w:tc>
        <w:tcPr>
          <w:tcW w:w="3395" w:type="dxa"/>
        </w:tcPr>
        <w:p w14:paraId="092FF679" w14:textId="7AD6D163" w:rsidR="6A3D8036" w:rsidRDefault="6A3D8036" w:rsidP="6A3D8036">
          <w:pPr>
            <w:pStyle w:val="Header"/>
            <w:jc w:val="center"/>
          </w:pPr>
        </w:p>
      </w:tc>
      <w:tc>
        <w:tcPr>
          <w:tcW w:w="3395" w:type="dxa"/>
        </w:tcPr>
        <w:p w14:paraId="7DB63FEA" w14:textId="22CCC55A" w:rsidR="6A3D8036" w:rsidRDefault="6A3D8036" w:rsidP="6A3D8036">
          <w:pPr>
            <w:pStyle w:val="Header"/>
            <w:ind w:right="-115"/>
            <w:jc w:val="right"/>
          </w:pPr>
        </w:p>
      </w:tc>
    </w:tr>
  </w:tbl>
  <w:p w14:paraId="00952DA6" w14:textId="2AA0A7B5" w:rsidR="6A3D8036" w:rsidRDefault="6A3D8036" w:rsidP="6A3D80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6A3D8036" w14:paraId="322B8163" w14:textId="77777777" w:rsidTr="6A3D8036">
      <w:trPr>
        <w:trHeight w:val="300"/>
      </w:trPr>
      <w:tc>
        <w:tcPr>
          <w:tcW w:w="3395" w:type="dxa"/>
        </w:tcPr>
        <w:p w14:paraId="74F627E0" w14:textId="22063ECA" w:rsidR="6A3D8036" w:rsidRDefault="6A3D8036" w:rsidP="6A3D8036">
          <w:pPr>
            <w:pStyle w:val="Header"/>
            <w:ind w:left="-115"/>
            <w:jc w:val="left"/>
          </w:pPr>
        </w:p>
      </w:tc>
      <w:tc>
        <w:tcPr>
          <w:tcW w:w="3395" w:type="dxa"/>
        </w:tcPr>
        <w:p w14:paraId="02A2B3D4" w14:textId="63906150" w:rsidR="6A3D8036" w:rsidRDefault="6A3D8036" w:rsidP="6A3D8036">
          <w:pPr>
            <w:pStyle w:val="Header"/>
            <w:jc w:val="center"/>
          </w:pPr>
        </w:p>
      </w:tc>
      <w:tc>
        <w:tcPr>
          <w:tcW w:w="3395" w:type="dxa"/>
        </w:tcPr>
        <w:p w14:paraId="00E7DB5C" w14:textId="3A93A9E9" w:rsidR="6A3D8036" w:rsidRDefault="6A3D8036" w:rsidP="6A3D8036">
          <w:pPr>
            <w:pStyle w:val="Header"/>
            <w:ind w:right="-115"/>
            <w:jc w:val="right"/>
          </w:pPr>
        </w:p>
      </w:tc>
    </w:tr>
  </w:tbl>
  <w:p w14:paraId="1DC2D1CF" w14:textId="71834233" w:rsidR="6A3D8036" w:rsidRDefault="6A3D8036" w:rsidP="6A3D80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6A3D8036" w14:paraId="003F20F2" w14:textId="77777777" w:rsidTr="6A3D8036">
      <w:trPr>
        <w:trHeight w:val="300"/>
      </w:trPr>
      <w:tc>
        <w:tcPr>
          <w:tcW w:w="3395" w:type="dxa"/>
        </w:tcPr>
        <w:p w14:paraId="626C73D6" w14:textId="1641E0E8" w:rsidR="6A3D8036" w:rsidRDefault="6A3D8036" w:rsidP="6A3D8036">
          <w:pPr>
            <w:pStyle w:val="Header"/>
            <w:ind w:left="-115"/>
            <w:jc w:val="left"/>
          </w:pPr>
        </w:p>
      </w:tc>
      <w:tc>
        <w:tcPr>
          <w:tcW w:w="3395" w:type="dxa"/>
        </w:tcPr>
        <w:p w14:paraId="23075C50" w14:textId="500129C3" w:rsidR="6A3D8036" w:rsidRDefault="6A3D8036" w:rsidP="6A3D8036">
          <w:pPr>
            <w:pStyle w:val="Header"/>
            <w:jc w:val="center"/>
          </w:pPr>
        </w:p>
      </w:tc>
      <w:tc>
        <w:tcPr>
          <w:tcW w:w="3395" w:type="dxa"/>
        </w:tcPr>
        <w:p w14:paraId="7FAD32F7" w14:textId="2B9BF300" w:rsidR="6A3D8036" w:rsidRDefault="6A3D8036" w:rsidP="6A3D8036">
          <w:pPr>
            <w:pStyle w:val="Header"/>
            <w:ind w:right="-115"/>
            <w:jc w:val="right"/>
          </w:pPr>
        </w:p>
      </w:tc>
    </w:tr>
  </w:tbl>
  <w:p w14:paraId="3FC154B0" w14:textId="08A24EF6" w:rsidR="6A3D8036" w:rsidRDefault="6A3D8036" w:rsidP="6A3D80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6A3D8036" w14:paraId="320D5B82" w14:textId="77777777" w:rsidTr="6A3D8036">
      <w:trPr>
        <w:trHeight w:val="300"/>
      </w:trPr>
      <w:tc>
        <w:tcPr>
          <w:tcW w:w="3395" w:type="dxa"/>
        </w:tcPr>
        <w:p w14:paraId="5CE7D429" w14:textId="59A5176E" w:rsidR="6A3D8036" w:rsidRDefault="6A3D8036" w:rsidP="6A3D8036">
          <w:pPr>
            <w:pStyle w:val="Header"/>
            <w:ind w:left="-115"/>
            <w:jc w:val="left"/>
          </w:pPr>
        </w:p>
      </w:tc>
      <w:tc>
        <w:tcPr>
          <w:tcW w:w="3395" w:type="dxa"/>
        </w:tcPr>
        <w:p w14:paraId="0A4BCC3D" w14:textId="708D226E" w:rsidR="6A3D8036" w:rsidRDefault="6A3D8036" w:rsidP="6A3D8036">
          <w:pPr>
            <w:pStyle w:val="Header"/>
            <w:jc w:val="center"/>
          </w:pPr>
        </w:p>
      </w:tc>
      <w:tc>
        <w:tcPr>
          <w:tcW w:w="3395" w:type="dxa"/>
        </w:tcPr>
        <w:p w14:paraId="66C99A19" w14:textId="7A12B90C" w:rsidR="6A3D8036" w:rsidRDefault="6A3D8036" w:rsidP="6A3D8036">
          <w:pPr>
            <w:pStyle w:val="Header"/>
            <w:ind w:right="-115"/>
            <w:jc w:val="right"/>
          </w:pPr>
        </w:p>
      </w:tc>
    </w:tr>
  </w:tbl>
  <w:p w14:paraId="5DA215E5" w14:textId="76C11FFC" w:rsidR="6A3D8036" w:rsidRDefault="6A3D8036" w:rsidP="6A3D80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035"/>
      <w:gridCol w:w="5035"/>
      <w:gridCol w:w="5035"/>
    </w:tblGrid>
    <w:tr w:rsidR="6A3D8036" w14:paraId="4EFA7D20" w14:textId="77777777" w:rsidTr="6A3D8036">
      <w:trPr>
        <w:trHeight w:val="300"/>
      </w:trPr>
      <w:tc>
        <w:tcPr>
          <w:tcW w:w="5035" w:type="dxa"/>
        </w:tcPr>
        <w:p w14:paraId="2078E68D" w14:textId="49EF6C4F" w:rsidR="6A3D8036" w:rsidRDefault="6A3D8036" w:rsidP="6A3D8036">
          <w:pPr>
            <w:pStyle w:val="Header"/>
            <w:ind w:left="-115"/>
            <w:jc w:val="left"/>
          </w:pPr>
        </w:p>
      </w:tc>
      <w:tc>
        <w:tcPr>
          <w:tcW w:w="5035" w:type="dxa"/>
        </w:tcPr>
        <w:p w14:paraId="18956A14" w14:textId="180C9DB1" w:rsidR="6A3D8036" w:rsidRDefault="6A3D8036" w:rsidP="6A3D8036">
          <w:pPr>
            <w:pStyle w:val="Header"/>
            <w:jc w:val="center"/>
          </w:pPr>
        </w:p>
      </w:tc>
      <w:tc>
        <w:tcPr>
          <w:tcW w:w="5035" w:type="dxa"/>
        </w:tcPr>
        <w:p w14:paraId="39B93D02" w14:textId="641370F9" w:rsidR="6A3D8036" w:rsidRDefault="6A3D8036" w:rsidP="6A3D8036">
          <w:pPr>
            <w:pStyle w:val="Header"/>
            <w:ind w:right="-115"/>
            <w:jc w:val="right"/>
          </w:pPr>
        </w:p>
      </w:tc>
    </w:tr>
  </w:tbl>
  <w:p w14:paraId="50FD846F" w14:textId="03779CA1" w:rsidR="6A3D8036" w:rsidRDefault="6A3D8036" w:rsidP="6A3D803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6A3D8036" w14:paraId="33241EA2" w14:textId="77777777" w:rsidTr="6A3D8036">
      <w:trPr>
        <w:trHeight w:val="300"/>
      </w:trPr>
      <w:tc>
        <w:tcPr>
          <w:tcW w:w="3395" w:type="dxa"/>
        </w:tcPr>
        <w:p w14:paraId="2CCB83FF" w14:textId="305EED60" w:rsidR="6A3D8036" w:rsidRDefault="6A3D8036" w:rsidP="6A3D8036">
          <w:pPr>
            <w:pStyle w:val="Header"/>
            <w:ind w:left="-115"/>
            <w:jc w:val="left"/>
          </w:pPr>
        </w:p>
      </w:tc>
      <w:tc>
        <w:tcPr>
          <w:tcW w:w="3395" w:type="dxa"/>
        </w:tcPr>
        <w:p w14:paraId="612A330B" w14:textId="3EAAFE17" w:rsidR="6A3D8036" w:rsidRDefault="6A3D8036" w:rsidP="6A3D8036">
          <w:pPr>
            <w:pStyle w:val="Header"/>
            <w:jc w:val="center"/>
          </w:pPr>
        </w:p>
      </w:tc>
      <w:tc>
        <w:tcPr>
          <w:tcW w:w="3395" w:type="dxa"/>
        </w:tcPr>
        <w:p w14:paraId="0C3895BA" w14:textId="0E6393D9" w:rsidR="6A3D8036" w:rsidRDefault="6A3D8036" w:rsidP="6A3D8036">
          <w:pPr>
            <w:pStyle w:val="Header"/>
            <w:ind w:right="-115"/>
            <w:jc w:val="right"/>
          </w:pPr>
        </w:p>
      </w:tc>
    </w:tr>
  </w:tbl>
  <w:p w14:paraId="025D1355" w14:textId="7175ECAA" w:rsidR="6A3D8036" w:rsidRDefault="6A3D8036" w:rsidP="6A3D8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1A1D"/>
    <w:multiLevelType w:val="multilevel"/>
    <w:tmpl w:val="FD6A7EBA"/>
    <w:lvl w:ilvl="0">
      <w:start w:val="1"/>
      <w:numFmt w:val="bullet"/>
      <w:lvlText w:val=""/>
      <w:lvlJc w:val="left"/>
      <w:pPr>
        <w:tabs>
          <w:tab w:val="num" w:pos="720"/>
        </w:tabs>
        <w:ind w:left="720" w:hanging="360"/>
      </w:pPr>
      <w:rPr>
        <w:rFonts w:ascii="Wingdings" w:hAnsi="Wingdings" w:hint="default"/>
        <w:color w:val="365F91" w:themeColor="accent1" w:themeShade="BF"/>
        <w:sz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418B6"/>
    <w:multiLevelType w:val="hybridMultilevel"/>
    <w:tmpl w:val="480A3DC6"/>
    <w:lvl w:ilvl="0" w:tplc="CFAA660A">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6CF0"/>
    <w:multiLevelType w:val="hybridMultilevel"/>
    <w:tmpl w:val="F2844442"/>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3" w15:restartNumberingAfterBreak="0">
    <w:nsid w:val="0757487D"/>
    <w:multiLevelType w:val="hybridMultilevel"/>
    <w:tmpl w:val="461C0B26"/>
    <w:lvl w:ilvl="0" w:tplc="CFAA660A">
      <w:start w:val="1"/>
      <w:numFmt w:val="bullet"/>
      <w:lvlText w:val=""/>
      <w:lvlJc w:val="left"/>
      <w:pPr>
        <w:ind w:left="1425" w:hanging="360"/>
      </w:pPr>
      <w:rPr>
        <w:rFonts w:ascii="Wingdings 2" w:hAnsi="Wingdings 2" w:hint="default"/>
        <w:color w:val="72637F"/>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4" w15:restartNumberingAfterBreak="0">
    <w:nsid w:val="0E046816"/>
    <w:multiLevelType w:val="hybridMultilevel"/>
    <w:tmpl w:val="87287B1C"/>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5" w15:restartNumberingAfterBreak="0">
    <w:nsid w:val="11397690"/>
    <w:multiLevelType w:val="hybridMultilevel"/>
    <w:tmpl w:val="6D909560"/>
    <w:lvl w:ilvl="0" w:tplc="2EBA0AA6">
      <w:start w:val="1"/>
      <w:numFmt w:val="bullet"/>
      <w:lvlText w:val=""/>
      <w:lvlJc w:val="left"/>
      <w:pPr>
        <w:ind w:left="1157" w:hanging="360"/>
      </w:pPr>
      <w:rPr>
        <w:rFonts w:ascii="Wingdings" w:hAnsi="Wingdings" w:hint="default"/>
        <w:color w:val="365F91" w:themeColor="accent1" w:themeShade="BF"/>
        <w:sz w:val="22"/>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6" w15:restartNumberingAfterBreak="0">
    <w:nsid w:val="14AB0F00"/>
    <w:multiLevelType w:val="hybridMultilevel"/>
    <w:tmpl w:val="6DFA7616"/>
    <w:lvl w:ilvl="0" w:tplc="2EBA0AA6">
      <w:start w:val="1"/>
      <w:numFmt w:val="bullet"/>
      <w:lvlText w:val=""/>
      <w:lvlJc w:val="left"/>
      <w:pPr>
        <w:ind w:left="720" w:hanging="360"/>
      </w:pPr>
      <w:rPr>
        <w:rFonts w:ascii="Wingdings" w:hAnsi="Wingdings" w:hint="default"/>
        <w:color w:val="365F91" w:themeColor="accent1" w:themeShade="B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E158D"/>
    <w:multiLevelType w:val="hybridMultilevel"/>
    <w:tmpl w:val="0D90C154"/>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8" w15:restartNumberingAfterBreak="0">
    <w:nsid w:val="22EB4AEE"/>
    <w:multiLevelType w:val="hybridMultilevel"/>
    <w:tmpl w:val="C50CEE50"/>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9" w15:restartNumberingAfterBreak="0">
    <w:nsid w:val="292C43DE"/>
    <w:multiLevelType w:val="hybridMultilevel"/>
    <w:tmpl w:val="98CE8F84"/>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0" w15:restartNumberingAfterBreak="0">
    <w:nsid w:val="31A3042E"/>
    <w:multiLevelType w:val="hybridMultilevel"/>
    <w:tmpl w:val="5B32FE5E"/>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1" w15:restartNumberingAfterBreak="0">
    <w:nsid w:val="3727056D"/>
    <w:multiLevelType w:val="hybridMultilevel"/>
    <w:tmpl w:val="B598FF00"/>
    <w:lvl w:ilvl="0" w:tplc="CFAA660A">
      <w:start w:val="1"/>
      <w:numFmt w:val="bullet"/>
      <w:lvlText w:val=""/>
      <w:lvlJc w:val="left"/>
      <w:pPr>
        <w:ind w:left="1241" w:hanging="360"/>
      </w:pPr>
      <w:rPr>
        <w:rFonts w:ascii="Wingdings 2" w:hAnsi="Wingdings 2" w:hint="default"/>
        <w:color w:val="72637F"/>
      </w:rPr>
    </w:lvl>
    <w:lvl w:ilvl="1" w:tplc="04090003" w:tentative="1">
      <w:start w:val="1"/>
      <w:numFmt w:val="bullet"/>
      <w:lvlText w:val="o"/>
      <w:lvlJc w:val="left"/>
      <w:pPr>
        <w:ind w:left="1961" w:hanging="360"/>
      </w:pPr>
      <w:rPr>
        <w:rFonts w:ascii="Courier New" w:hAnsi="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12" w15:restartNumberingAfterBreak="0">
    <w:nsid w:val="3947221B"/>
    <w:multiLevelType w:val="hybridMultilevel"/>
    <w:tmpl w:val="47B44D08"/>
    <w:lvl w:ilvl="0" w:tplc="CFAA660A">
      <w:start w:val="1"/>
      <w:numFmt w:val="bullet"/>
      <w:lvlText w:val=""/>
      <w:lvlJc w:val="left"/>
      <w:pPr>
        <w:ind w:left="1167" w:hanging="360"/>
      </w:pPr>
      <w:rPr>
        <w:rFonts w:ascii="Wingdings 2" w:hAnsi="Wingdings 2" w:hint="default"/>
        <w:color w:val="72637F"/>
      </w:rPr>
    </w:lvl>
    <w:lvl w:ilvl="1" w:tplc="08090003" w:tentative="1">
      <w:start w:val="1"/>
      <w:numFmt w:val="bullet"/>
      <w:lvlText w:val="o"/>
      <w:lvlJc w:val="left"/>
      <w:pPr>
        <w:ind w:left="1887" w:hanging="360"/>
      </w:pPr>
      <w:rPr>
        <w:rFonts w:ascii="Courier New" w:hAnsi="Courier New" w:cs="Courier New" w:hint="default"/>
      </w:rPr>
    </w:lvl>
    <w:lvl w:ilvl="2" w:tplc="08090005" w:tentative="1">
      <w:start w:val="1"/>
      <w:numFmt w:val="bullet"/>
      <w:lvlText w:val=""/>
      <w:lvlJc w:val="left"/>
      <w:pPr>
        <w:ind w:left="2607" w:hanging="360"/>
      </w:pPr>
      <w:rPr>
        <w:rFonts w:ascii="Wingdings" w:hAnsi="Wingdings" w:hint="default"/>
      </w:rPr>
    </w:lvl>
    <w:lvl w:ilvl="3" w:tplc="08090001" w:tentative="1">
      <w:start w:val="1"/>
      <w:numFmt w:val="bullet"/>
      <w:lvlText w:val=""/>
      <w:lvlJc w:val="left"/>
      <w:pPr>
        <w:ind w:left="3327" w:hanging="360"/>
      </w:pPr>
      <w:rPr>
        <w:rFonts w:ascii="Symbol" w:hAnsi="Symbol" w:hint="default"/>
      </w:rPr>
    </w:lvl>
    <w:lvl w:ilvl="4" w:tplc="08090003" w:tentative="1">
      <w:start w:val="1"/>
      <w:numFmt w:val="bullet"/>
      <w:lvlText w:val="o"/>
      <w:lvlJc w:val="left"/>
      <w:pPr>
        <w:ind w:left="4047" w:hanging="360"/>
      </w:pPr>
      <w:rPr>
        <w:rFonts w:ascii="Courier New" w:hAnsi="Courier New" w:cs="Courier New" w:hint="default"/>
      </w:rPr>
    </w:lvl>
    <w:lvl w:ilvl="5" w:tplc="08090005" w:tentative="1">
      <w:start w:val="1"/>
      <w:numFmt w:val="bullet"/>
      <w:lvlText w:val=""/>
      <w:lvlJc w:val="left"/>
      <w:pPr>
        <w:ind w:left="4767" w:hanging="360"/>
      </w:pPr>
      <w:rPr>
        <w:rFonts w:ascii="Wingdings" w:hAnsi="Wingdings" w:hint="default"/>
      </w:rPr>
    </w:lvl>
    <w:lvl w:ilvl="6" w:tplc="08090001" w:tentative="1">
      <w:start w:val="1"/>
      <w:numFmt w:val="bullet"/>
      <w:lvlText w:val=""/>
      <w:lvlJc w:val="left"/>
      <w:pPr>
        <w:ind w:left="5487" w:hanging="360"/>
      </w:pPr>
      <w:rPr>
        <w:rFonts w:ascii="Symbol" w:hAnsi="Symbol" w:hint="default"/>
      </w:rPr>
    </w:lvl>
    <w:lvl w:ilvl="7" w:tplc="08090003" w:tentative="1">
      <w:start w:val="1"/>
      <w:numFmt w:val="bullet"/>
      <w:lvlText w:val="o"/>
      <w:lvlJc w:val="left"/>
      <w:pPr>
        <w:ind w:left="6207" w:hanging="360"/>
      </w:pPr>
      <w:rPr>
        <w:rFonts w:ascii="Courier New" w:hAnsi="Courier New" w:cs="Courier New" w:hint="default"/>
      </w:rPr>
    </w:lvl>
    <w:lvl w:ilvl="8" w:tplc="08090005" w:tentative="1">
      <w:start w:val="1"/>
      <w:numFmt w:val="bullet"/>
      <w:lvlText w:val=""/>
      <w:lvlJc w:val="left"/>
      <w:pPr>
        <w:ind w:left="6927" w:hanging="360"/>
      </w:pPr>
      <w:rPr>
        <w:rFonts w:ascii="Wingdings" w:hAnsi="Wingdings" w:hint="default"/>
      </w:rPr>
    </w:lvl>
  </w:abstractNum>
  <w:abstractNum w:abstractNumId="13" w15:restartNumberingAfterBreak="0">
    <w:nsid w:val="3D6162AA"/>
    <w:multiLevelType w:val="hybridMultilevel"/>
    <w:tmpl w:val="C7A467A2"/>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6B7C36"/>
    <w:multiLevelType w:val="hybridMultilevel"/>
    <w:tmpl w:val="C6D8DB06"/>
    <w:lvl w:ilvl="0" w:tplc="08090001">
      <w:start w:val="1"/>
      <w:numFmt w:val="bullet"/>
      <w:lvlText w:val=""/>
      <w:lvlJc w:val="left"/>
      <w:pPr>
        <w:ind w:left="617" w:hanging="170"/>
      </w:pPr>
      <w:rPr>
        <w:rFonts w:ascii="Symbol" w:hAnsi="Symbol" w:hint="default"/>
        <w:color w:val="auto"/>
      </w:rPr>
    </w:lvl>
    <w:lvl w:ilvl="1" w:tplc="FFFFFFFF">
      <w:start w:val="1"/>
      <w:numFmt w:val="bullet"/>
      <w:lvlText w:val="o"/>
      <w:lvlJc w:val="left"/>
      <w:pPr>
        <w:ind w:left="1547" w:hanging="360"/>
      </w:pPr>
      <w:rPr>
        <w:rFonts w:ascii="Courier New" w:hAnsi="Courier New" w:cs="Courier New" w:hint="default"/>
      </w:rPr>
    </w:lvl>
    <w:lvl w:ilvl="2" w:tplc="FFFFFFFF" w:tentative="1">
      <w:start w:val="1"/>
      <w:numFmt w:val="bullet"/>
      <w:lvlText w:val=""/>
      <w:lvlJc w:val="left"/>
      <w:pPr>
        <w:ind w:left="2267" w:hanging="360"/>
      </w:pPr>
      <w:rPr>
        <w:rFonts w:ascii="Wingdings" w:hAnsi="Wingdings" w:hint="default"/>
      </w:rPr>
    </w:lvl>
    <w:lvl w:ilvl="3" w:tplc="FFFFFFFF" w:tentative="1">
      <w:start w:val="1"/>
      <w:numFmt w:val="bullet"/>
      <w:lvlText w:val=""/>
      <w:lvlJc w:val="left"/>
      <w:pPr>
        <w:ind w:left="2987" w:hanging="360"/>
      </w:pPr>
      <w:rPr>
        <w:rFonts w:ascii="Symbol" w:hAnsi="Symbol" w:hint="default"/>
      </w:rPr>
    </w:lvl>
    <w:lvl w:ilvl="4" w:tplc="FFFFFFFF" w:tentative="1">
      <w:start w:val="1"/>
      <w:numFmt w:val="bullet"/>
      <w:lvlText w:val="o"/>
      <w:lvlJc w:val="left"/>
      <w:pPr>
        <w:ind w:left="3707" w:hanging="360"/>
      </w:pPr>
      <w:rPr>
        <w:rFonts w:ascii="Courier New" w:hAnsi="Courier New" w:cs="Courier New" w:hint="default"/>
      </w:rPr>
    </w:lvl>
    <w:lvl w:ilvl="5" w:tplc="FFFFFFFF" w:tentative="1">
      <w:start w:val="1"/>
      <w:numFmt w:val="bullet"/>
      <w:lvlText w:val=""/>
      <w:lvlJc w:val="left"/>
      <w:pPr>
        <w:ind w:left="4427" w:hanging="360"/>
      </w:pPr>
      <w:rPr>
        <w:rFonts w:ascii="Wingdings" w:hAnsi="Wingdings" w:hint="default"/>
      </w:rPr>
    </w:lvl>
    <w:lvl w:ilvl="6" w:tplc="FFFFFFFF" w:tentative="1">
      <w:start w:val="1"/>
      <w:numFmt w:val="bullet"/>
      <w:lvlText w:val=""/>
      <w:lvlJc w:val="left"/>
      <w:pPr>
        <w:ind w:left="5147" w:hanging="360"/>
      </w:pPr>
      <w:rPr>
        <w:rFonts w:ascii="Symbol" w:hAnsi="Symbol" w:hint="default"/>
      </w:rPr>
    </w:lvl>
    <w:lvl w:ilvl="7" w:tplc="FFFFFFFF" w:tentative="1">
      <w:start w:val="1"/>
      <w:numFmt w:val="bullet"/>
      <w:lvlText w:val="o"/>
      <w:lvlJc w:val="left"/>
      <w:pPr>
        <w:ind w:left="5867" w:hanging="360"/>
      </w:pPr>
      <w:rPr>
        <w:rFonts w:ascii="Courier New" w:hAnsi="Courier New" w:cs="Courier New" w:hint="default"/>
      </w:rPr>
    </w:lvl>
    <w:lvl w:ilvl="8" w:tplc="FFFFFFFF" w:tentative="1">
      <w:start w:val="1"/>
      <w:numFmt w:val="bullet"/>
      <w:lvlText w:val=""/>
      <w:lvlJc w:val="left"/>
      <w:pPr>
        <w:ind w:left="6587" w:hanging="360"/>
      </w:pPr>
      <w:rPr>
        <w:rFonts w:ascii="Wingdings" w:hAnsi="Wingdings" w:hint="default"/>
      </w:rPr>
    </w:lvl>
  </w:abstractNum>
  <w:abstractNum w:abstractNumId="15" w15:restartNumberingAfterBreak="0">
    <w:nsid w:val="4A804823"/>
    <w:multiLevelType w:val="hybridMultilevel"/>
    <w:tmpl w:val="43B63012"/>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6" w15:restartNumberingAfterBreak="0">
    <w:nsid w:val="4E752593"/>
    <w:multiLevelType w:val="hybridMultilevel"/>
    <w:tmpl w:val="49443680"/>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7" w15:restartNumberingAfterBreak="0">
    <w:nsid w:val="51711870"/>
    <w:multiLevelType w:val="hybridMultilevel"/>
    <w:tmpl w:val="5B8A55A0"/>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8" w15:restartNumberingAfterBreak="0">
    <w:nsid w:val="590B43EE"/>
    <w:multiLevelType w:val="multilevel"/>
    <w:tmpl w:val="9094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D21E88"/>
    <w:multiLevelType w:val="hybridMultilevel"/>
    <w:tmpl w:val="F80EEE9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C2FE4"/>
    <w:multiLevelType w:val="hybridMultilevel"/>
    <w:tmpl w:val="EC8A332E"/>
    <w:lvl w:ilvl="0" w:tplc="CFAA660A">
      <w:start w:val="1"/>
      <w:numFmt w:val="bullet"/>
      <w:lvlText w:val=""/>
      <w:lvlJc w:val="left"/>
      <w:pPr>
        <w:ind w:left="643"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49F64AB"/>
    <w:multiLevelType w:val="hybridMultilevel"/>
    <w:tmpl w:val="9D6E0BD0"/>
    <w:lvl w:ilvl="0" w:tplc="CFAA660A">
      <w:start w:val="1"/>
      <w:numFmt w:val="bullet"/>
      <w:lvlText w:val=""/>
      <w:lvlJc w:val="left"/>
      <w:pPr>
        <w:ind w:left="1167" w:hanging="360"/>
      </w:pPr>
      <w:rPr>
        <w:rFonts w:ascii="Wingdings 2" w:hAnsi="Wingdings 2" w:hint="default"/>
        <w:color w:val="72637F"/>
      </w:rPr>
    </w:lvl>
    <w:lvl w:ilvl="1" w:tplc="08090003" w:tentative="1">
      <w:start w:val="1"/>
      <w:numFmt w:val="bullet"/>
      <w:lvlText w:val="o"/>
      <w:lvlJc w:val="left"/>
      <w:pPr>
        <w:ind w:left="1887" w:hanging="360"/>
      </w:pPr>
      <w:rPr>
        <w:rFonts w:ascii="Courier New" w:hAnsi="Courier New" w:cs="Courier New" w:hint="default"/>
      </w:rPr>
    </w:lvl>
    <w:lvl w:ilvl="2" w:tplc="08090005" w:tentative="1">
      <w:start w:val="1"/>
      <w:numFmt w:val="bullet"/>
      <w:lvlText w:val=""/>
      <w:lvlJc w:val="left"/>
      <w:pPr>
        <w:ind w:left="2607" w:hanging="360"/>
      </w:pPr>
      <w:rPr>
        <w:rFonts w:ascii="Wingdings" w:hAnsi="Wingdings" w:hint="default"/>
      </w:rPr>
    </w:lvl>
    <w:lvl w:ilvl="3" w:tplc="08090001" w:tentative="1">
      <w:start w:val="1"/>
      <w:numFmt w:val="bullet"/>
      <w:lvlText w:val=""/>
      <w:lvlJc w:val="left"/>
      <w:pPr>
        <w:ind w:left="3327" w:hanging="360"/>
      </w:pPr>
      <w:rPr>
        <w:rFonts w:ascii="Symbol" w:hAnsi="Symbol" w:hint="default"/>
      </w:rPr>
    </w:lvl>
    <w:lvl w:ilvl="4" w:tplc="08090003" w:tentative="1">
      <w:start w:val="1"/>
      <w:numFmt w:val="bullet"/>
      <w:lvlText w:val="o"/>
      <w:lvlJc w:val="left"/>
      <w:pPr>
        <w:ind w:left="4047" w:hanging="360"/>
      </w:pPr>
      <w:rPr>
        <w:rFonts w:ascii="Courier New" w:hAnsi="Courier New" w:cs="Courier New" w:hint="default"/>
      </w:rPr>
    </w:lvl>
    <w:lvl w:ilvl="5" w:tplc="08090005" w:tentative="1">
      <w:start w:val="1"/>
      <w:numFmt w:val="bullet"/>
      <w:lvlText w:val=""/>
      <w:lvlJc w:val="left"/>
      <w:pPr>
        <w:ind w:left="4767" w:hanging="360"/>
      </w:pPr>
      <w:rPr>
        <w:rFonts w:ascii="Wingdings" w:hAnsi="Wingdings" w:hint="default"/>
      </w:rPr>
    </w:lvl>
    <w:lvl w:ilvl="6" w:tplc="08090001" w:tentative="1">
      <w:start w:val="1"/>
      <w:numFmt w:val="bullet"/>
      <w:lvlText w:val=""/>
      <w:lvlJc w:val="left"/>
      <w:pPr>
        <w:ind w:left="5487" w:hanging="360"/>
      </w:pPr>
      <w:rPr>
        <w:rFonts w:ascii="Symbol" w:hAnsi="Symbol" w:hint="default"/>
      </w:rPr>
    </w:lvl>
    <w:lvl w:ilvl="7" w:tplc="08090003" w:tentative="1">
      <w:start w:val="1"/>
      <w:numFmt w:val="bullet"/>
      <w:lvlText w:val="o"/>
      <w:lvlJc w:val="left"/>
      <w:pPr>
        <w:ind w:left="6207" w:hanging="360"/>
      </w:pPr>
      <w:rPr>
        <w:rFonts w:ascii="Courier New" w:hAnsi="Courier New" w:cs="Courier New" w:hint="default"/>
      </w:rPr>
    </w:lvl>
    <w:lvl w:ilvl="8" w:tplc="08090005" w:tentative="1">
      <w:start w:val="1"/>
      <w:numFmt w:val="bullet"/>
      <w:lvlText w:val=""/>
      <w:lvlJc w:val="left"/>
      <w:pPr>
        <w:ind w:left="6927" w:hanging="360"/>
      </w:pPr>
      <w:rPr>
        <w:rFonts w:ascii="Wingdings" w:hAnsi="Wingdings" w:hint="default"/>
      </w:rPr>
    </w:lvl>
  </w:abstractNum>
  <w:abstractNum w:abstractNumId="22" w15:restartNumberingAfterBreak="0">
    <w:nsid w:val="64A31FA2"/>
    <w:multiLevelType w:val="hybridMultilevel"/>
    <w:tmpl w:val="74B22DB8"/>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3" w15:restartNumberingAfterBreak="0">
    <w:nsid w:val="696E65B5"/>
    <w:multiLevelType w:val="hybridMultilevel"/>
    <w:tmpl w:val="3CA04E08"/>
    <w:lvl w:ilvl="0" w:tplc="CFAA660A">
      <w:start w:val="1"/>
      <w:numFmt w:val="bullet"/>
      <w:lvlText w:val=""/>
      <w:lvlJc w:val="left"/>
      <w:pPr>
        <w:ind w:left="1157" w:hanging="360"/>
      </w:pPr>
      <w:rPr>
        <w:rFonts w:ascii="Wingdings 2" w:hAnsi="Wingdings 2" w:hint="default"/>
        <w:color w:val="72637F"/>
      </w:rPr>
    </w:lvl>
    <w:lvl w:ilvl="1" w:tplc="08090003">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4" w15:restartNumberingAfterBreak="0">
    <w:nsid w:val="6ADD7CC6"/>
    <w:multiLevelType w:val="hybridMultilevel"/>
    <w:tmpl w:val="0046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81220"/>
    <w:multiLevelType w:val="hybridMultilevel"/>
    <w:tmpl w:val="FB1ADC98"/>
    <w:lvl w:ilvl="0" w:tplc="04090001">
      <w:start w:val="1"/>
      <w:numFmt w:val="bullet"/>
      <w:lvlText w:val=""/>
      <w:lvlJc w:val="left"/>
      <w:pPr>
        <w:ind w:left="720" w:hanging="360"/>
      </w:pPr>
      <w:rPr>
        <w:rFonts w:ascii="Symbol" w:hAnsi="Symbol" w:hint="default"/>
      </w:rPr>
    </w:lvl>
    <w:lvl w:ilvl="1" w:tplc="CFAA660A">
      <w:start w:val="1"/>
      <w:numFmt w:val="bullet"/>
      <w:lvlText w:val=""/>
      <w:lvlJc w:val="left"/>
      <w:pPr>
        <w:ind w:left="1440" w:hanging="360"/>
      </w:pPr>
      <w:rPr>
        <w:rFonts w:ascii="Wingdings 2" w:hAnsi="Wingdings 2" w:hint="default"/>
        <w:color w:val="72637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6B7AF3"/>
    <w:multiLevelType w:val="hybridMultilevel"/>
    <w:tmpl w:val="27C413AA"/>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7" w15:restartNumberingAfterBreak="0">
    <w:nsid w:val="78094D1C"/>
    <w:multiLevelType w:val="hybridMultilevel"/>
    <w:tmpl w:val="CFFEE1BE"/>
    <w:lvl w:ilvl="0" w:tplc="CFAA660A">
      <w:start w:val="1"/>
      <w:numFmt w:val="bullet"/>
      <w:lvlText w:val=""/>
      <w:lvlJc w:val="left"/>
      <w:pPr>
        <w:ind w:left="1157" w:hanging="360"/>
      </w:pPr>
      <w:rPr>
        <w:rFonts w:ascii="Wingdings 2" w:hAnsi="Wingdings 2" w:hint="default"/>
        <w:color w:val="72637F"/>
      </w:rPr>
    </w:lvl>
    <w:lvl w:ilvl="1" w:tplc="CFAA660A">
      <w:start w:val="1"/>
      <w:numFmt w:val="bullet"/>
      <w:lvlText w:val=""/>
      <w:lvlJc w:val="left"/>
      <w:pPr>
        <w:ind w:left="1877" w:hanging="360"/>
      </w:pPr>
      <w:rPr>
        <w:rFonts w:ascii="Wingdings 2" w:hAnsi="Wingdings 2" w:hint="default"/>
        <w:color w:val="72637F"/>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8" w15:restartNumberingAfterBreak="0">
    <w:nsid w:val="781C1DAF"/>
    <w:multiLevelType w:val="hybridMultilevel"/>
    <w:tmpl w:val="114E4E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85B06B6"/>
    <w:multiLevelType w:val="hybridMultilevel"/>
    <w:tmpl w:val="612A0382"/>
    <w:lvl w:ilvl="0" w:tplc="CFAA660A">
      <w:start w:val="1"/>
      <w:numFmt w:val="bullet"/>
      <w:lvlText w:val=""/>
      <w:lvlJc w:val="left"/>
      <w:pPr>
        <w:ind w:left="1157" w:hanging="360"/>
      </w:pPr>
      <w:rPr>
        <w:rFonts w:ascii="Wingdings 2" w:hAnsi="Wingdings 2" w:hint="default"/>
        <w:color w:val="72637F"/>
      </w:rPr>
    </w:lvl>
    <w:lvl w:ilvl="1" w:tplc="04090003" w:tentative="1">
      <w:start w:val="1"/>
      <w:numFmt w:val="bullet"/>
      <w:lvlText w:val="o"/>
      <w:lvlJc w:val="left"/>
      <w:pPr>
        <w:ind w:left="1877" w:hanging="360"/>
      </w:pPr>
      <w:rPr>
        <w:rFonts w:ascii="Courier New" w:hAnsi="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0" w15:restartNumberingAfterBreak="0">
    <w:nsid w:val="7A304ECB"/>
    <w:multiLevelType w:val="hybridMultilevel"/>
    <w:tmpl w:val="1EAAB6F4"/>
    <w:lvl w:ilvl="0" w:tplc="2EBA0AA6">
      <w:start w:val="1"/>
      <w:numFmt w:val="bullet"/>
      <w:lvlText w:val=""/>
      <w:lvlJc w:val="left"/>
      <w:pPr>
        <w:ind w:left="720" w:hanging="360"/>
      </w:pPr>
      <w:rPr>
        <w:rFonts w:ascii="Wingdings" w:hAnsi="Wingdings" w:hint="default"/>
        <w:color w:val="365F91" w:themeColor="accent1" w:themeShade="BF"/>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A33FA4"/>
    <w:multiLevelType w:val="hybridMultilevel"/>
    <w:tmpl w:val="7DDA8D48"/>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num w:numId="1" w16cid:durableId="1352032680">
    <w:abstractNumId w:val="25"/>
  </w:num>
  <w:num w:numId="2" w16cid:durableId="82067151">
    <w:abstractNumId w:val="23"/>
  </w:num>
  <w:num w:numId="3" w16cid:durableId="541484855">
    <w:abstractNumId w:val="9"/>
  </w:num>
  <w:num w:numId="4" w16cid:durableId="1968663849">
    <w:abstractNumId w:val="17"/>
  </w:num>
  <w:num w:numId="5" w16cid:durableId="815683920">
    <w:abstractNumId w:val="32"/>
  </w:num>
  <w:num w:numId="6" w16cid:durableId="455831430">
    <w:abstractNumId w:val="22"/>
  </w:num>
  <w:num w:numId="7" w16cid:durableId="1923100296">
    <w:abstractNumId w:val="13"/>
  </w:num>
  <w:num w:numId="8" w16cid:durableId="1804958582">
    <w:abstractNumId w:val="1"/>
  </w:num>
  <w:num w:numId="9" w16cid:durableId="1284387169">
    <w:abstractNumId w:val="7"/>
  </w:num>
  <w:num w:numId="10" w16cid:durableId="538737775">
    <w:abstractNumId w:val="19"/>
  </w:num>
  <w:num w:numId="11" w16cid:durableId="1487088375">
    <w:abstractNumId w:val="16"/>
  </w:num>
  <w:num w:numId="12" w16cid:durableId="404650758">
    <w:abstractNumId w:val="4"/>
  </w:num>
  <w:num w:numId="13" w16cid:durableId="426466603">
    <w:abstractNumId w:val="15"/>
  </w:num>
  <w:num w:numId="14" w16cid:durableId="1092893728">
    <w:abstractNumId w:val="2"/>
  </w:num>
  <w:num w:numId="15" w16cid:durableId="1985741755">
    <w:abstractNumId w:val="8"/>
  </w:num>
  <w:num w:numId="16" w16cid:durableId="459766154">
    <w:abstractNumId w:val="26"/>
  </w:num>
  <w:num w:numId="17" w16cid:durableId="1051345143">
    <w:abstractNumId w:val="29"/>
  </w:num>
  <w:num w:numId="18" w16cid:durableId="1977710885">
    <w:abstractNumId w:val="10"/>
  </w:num>
  <w:num w:numId="19" w16cid:durableId="1171145946">
    <w:abstractNumId w:val="20"/>
  </w:num>
  <w:num w:numId="20" w16cid:durableId="1517771532">
    <w:abstractNumId w:val="11"/>
  </w:num>
  <w:num w:numId="21" w16cid:durableId="1587375968">
    <w:abstractNumId w:val="12"/>
  </w:num>
  <w:num w:numId="22" w16cid:durableId="615059788">
    <w:abstractNumId w:val="21"/>
  </w:num>
  <w:num w:numId="23" w16cid:durableId="1371878138">
    <w:abstractNumId w:val="3"/>
  </w:num>
  <w:num w:numId="24" w16cid:durableId="1046635944">
    <w:abstractNumId w:val="27"/>
  </w:num>
  <w:num w:numId="25" w16cid:durableId="2059931130">
    <w:abstractNumId w:val="5"/>
  </w:num>
  <w:num w:numId="26" w16cid:durableId="1389650440">
    <w:abstractNumId w:val="18"/>
  </w:num>
  <w:num w:numId="27" w16cid:durableId="542444744">
    <w:abstractNumId w:val="0"/>
  </w:num>
  <w:num w:numId="28" w16cid:durableId="1467700778">
    <w:abstractNumId w:val="30"/>
  </w:num>
  <w:num w:numId="29" w16cid:durableId="778643533">
    <w:abstractNumId w:val="6"/>
  </w:num>
  <w:num w:numId="30" w16cid:durableId="1031685898">
    <w:abstractNumId w:val="31"/>
  </w:num>
  <w:num w:numId="31" w16cid:durableId="1459447870">
    <w:abstractNumId w:val="24"/>
  </w:num>
  <w:num w:numId="32" w16cid:durableId="828138442">
    <w:abstractNumId w:val="28"/>
  </w:num>
  <w:num w:numId="33" w16cid:durableId="176595406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07"/>
    <w:rsid w:val="00000DD5"/>
    <w:rsid w:val="00006592"/>
    <w:rsid w:val="000124C1"/>
    <w:rsid w:val="00020A14"/>
    <w:rsid w:val="00023D9F"/>
    <w:rsid w:val="00025D5D"/>
    <w:rsid w:val="00042638"/>
    <w:rsid w:val="0004287B"/>
    <w:rsid w:val="0004304B"/>
    <w:rsid w:val="00043E7F"/>
    <w:rsid w:val="0004768B"/>
    <w:rsid w:val="00050455"/>
    <w:rsid w:val="00056FB2"/>
    <w:rsid w:val="000706F2"/>
    <w:rsid w:val="00070E5C"/>
    <w:rsid w:val="000729F4"/>
    <w:rsid w:val="000762B0"/>
    <w:rsid w:val="000772BE"/>
    <w:rsid w:val="0008000F"/>
    <w:rsid w:val="000854CB"/>
    <w:rsid w:val="0008579B"/>
    <w:rsid w:val="00095A45"/>
    <w:rsid w:val="000B4D70"/>
    <w:rsid w:val="000B59DD"/>
    <w:rsid w:val="000B6BFE"/>
    <w:rsid w:val="000C06D7"/>
    <w:rsid w:val="000C35EF"/>
    <w:rsid w:val="000C501D"/>
    <w:rsid w:val="000C5167"/>
    <w:rsid w:val="000C619D"/>
    <w:rsid w:val="000C6B99"/>
    <w:rsid w:val="000D5C30"/>
    <w:rsid w:val="000E0D18"/>
    <w:rsid w:val="000E2D2E"/>
    <w:rsid w:val="000E3177"/>
    <w:rsid w:val="000F48AB"/>
    <w:rsid w:val="00124912"/>
    <w:rsid w:val="00127454"/>
    <w:rsid w:val="00130445"/>
    <w:rsid w:val="001367A6"/>
    <w:rsid w:val="001419DE"/>
    <w:rsid w:val="00143EF1"/>
    <w:rsid w:val="00164B45"/>
    <w:rsid w:val="001709CE"/>
    <w:rsid w:val="00184F73"/>
    <w:rsid w:val="0019705A"/>
    <w:rsid w:val="001A1246"/>
    <w:rsid w:val="001A5470"/>
    <w:rsid w:val="001B05A0"/>
    <w:rsid w:val="001B3CD5"/>
    <w:rsid w:val="001C08E1"/>
    <w:rsid w:val="001C32AB"/>
    <w:rsid w:val="001C51FA"/>
    <w:rsid w:val="001F5B01"/>
    <w:rsid w:val="002125F8"/>
    <w:rsid w:val="00215ABD"/>
    <w:rsid w:val="00217E24"/>
    <w:rsid w:val="00217EFC"/>
    <w:rsid w:val="00233DA5"/>
    <w:rsid w:val="00235C2D"/>
    <w:rsid w:val="002429DF"/>
    <w:rsid w:val="00252366"/>
    <w:rsid w:val="002645ED"/>
    <w:rsid w:val="00270A86"/>
    <w:rsid w:val="0029420F"/>
    <w:rsid w:val="002A75DC"/>
    <w:rsid w:val="002C112F"/>
    <w:rsid w:val="002C66DE"/>
    <w:rsid w:val="002D587D"/>
    <w:rsid w:val="002E1B22"/>
    <w:rsid w:val="002E3990"/>
    <w:rsid w:val="002E4A3C"/>
    <w:rsid w:val="002E5DAF"/>
    <w:rsid w:val="002F1A77"/>
    <w:rsid w:val="002F3BCB"/>
    <w:rsid w:val="00301BEF"/>
    <w:rsid w:val="00320058"/>
    <w:rsid w:val="003237F1"/>
    <w:rsid w:val="00327111"/>
    <w:rsid w:val="003446E6"/>
    <w:rsid w:val="00345610"/>
    <w:rsid w:val="003511AD"/>
    <w:rsid w:val="00370E05"/>
    <w:rsid w:val="00372656"/>
    <w:rsid w:val="0037371B"/>
    <w:rsid w:val="00381009"/>
    <w:rsid w:val="00381CF0"/>
    <w:rsid w:val="0039137B"/>
    <w:rsid w:val="003A698B"/>
    <w:rsid w:val="003B58FD"/>
    <w:rsid w:val="003C2C89"/>
    <w:rsid w:val="003C3918"/>
    <w:rsid w:val="003C523E"/>
    <w:rsid w:val="003E4C2A"/>
    <w:rsid w:val="003E74FF"/>
    <w:rsid w:val="003E790B"/>
    <w:rsid w:val="003F163E"/>
    <w:rsid w:val="003F67C5"/>
    <w:rsid w:val="00401A94"/>
    <w:rsid w:val="00402B8D"/>
    <w:rsid w:val="0040548C"/>
    <w:rsid w:val="00406979"/>
    <w:rsid w:val="00413BA3"/>
    <w:rsid w:val="00417124"/>
    <w:rsid w:val="004223FB"/>
    <w:rsid w:val="0042270C"/>
    <w:rsid w:val="0043126E"/>
    <w:rsid w:val="0044662F"/>
    <w:rsid w:val="00452611"/>
    <w:rsid w:val="004619BA"/>
    <w:rsid w:val="004655AA"/>
    <w:rsid w:val="00486D5F"/>
    <w:rsid w:val="00492D56"/>
    <w:rsid w:val="004A10FC"/>
    <w:rsid w:val="004A12EA"/>
    <w:rsid w:val="004A176B"/>
    <w:rsid w:val="004A4563"/>
    <w:rsid w:val="004B00A8"/>
    <w:rsid w:val="004C4B96"/>
    <w:rsid w:val="004E6F19"/>
    <w:rsid w:val="00505136"/>
    <w:rsid w:val="00512BD1"/>
    <w:rsid w:val="00524B18"/>
    <w:rsid w:val="00534030"/>
    <w:rsid w:val="00537FB0"/>
    <w:rsid w:val="00540272"/>
    <w:rsid w:val="00543A8E"/>
    <w:rsid w:val="00553237"/>
    <w:rsid w:val="00553936"/>
    <w:rsid w:val="00560FA5"/>
    <w:rsid w:val="005616C0"/>
    <w:rsid w:val="0056244F"/>
    <w:rsid w:val="005708A5"/>
    <w:rsid w:val="00572579"/>
    <w:rsid w:val="0058355B"/>
    <w:rsid w:val="00587871"/>
    <w:rsid w:val="0059006A"/>
    <w:rsid w:val="00594189"/>
    <w:rsid w:val="005A1389"/>
    <w:rsid w:val="005A2037"/>
    <w:rsid w:val="005B165B"/>
    <w:rsid w:val="005B65D3"/>
    <w:rsid w:val="005B6663"/>
    <w:rsid w:val="005C1010"/>
    <w:rsid w:val="005D223F"/>
    <w:rsid w:val="005D7155"/>
    <w:rsid w:val="005E17E6"/>
    <w:rsid w:val="005E47ED"/>
    <w:rsid w:val="005F0867"/>
    <w:rsid w:val="005F7D79"/>
    <w:rsid w:val="00602FB1"/>
    <w:rsid w:val="00625571"/>
    <w:rsid w:val="006310AB"/>
    <w:rsid w:val="00632112"/>
    <w:rsid w:val="006357E5"/>
    <w:rsid w:val="006366EE"/>
    <w:rsid w:val="00637453"/>
    <w:rsid w:val="00642CBC"/>
    <w:rsid w:val="00647CFA"/>
    <w:rsid w:val="00662226"/>
    <w:rsid w:val="006743F1"/>
    <w:rsid w:val="006867EC"/>
    <w:rsid w:val="006912B1"/>
    <w:rsid w:val="0069373F"/>
    <w:rsid w:val="006B019F"/>
    <w:rsid w:val="006B0660"/>
    <w:rsid w:val="006B7507"/>
    <w:rsid w:val="006C0C66"/>
    <w:rsid w:val="006C3E9E"/>
    <w:rsid w:val="006C782F"/>
    <w:rsid w:val="006E1708"/>
    <w:rsid w:val="006F3AC4"/>
    <w:rsid w:val="006F4E8F"/>
    <w:rsid w:val="0071490A"/>
    <w:rsid w:val="00732AC7"/>
    <w:rsid w:val="0073547D"/>
    <w:rsid w:val="00760036"/>
    <w:rsid w:val="00762101"/>
    <w:rsid w:val="00765889"/>
    <w:rsid w:val="00766562"/>
    <w:rsid w:val="007949AB"/>
    <w:rsid w:val="007D5107"/>
    <w:rsid w:val="007E66AD"/>
    <w:rsid w:val="007E7E1B"/>
    <w:rsid w:val="007F5114"/>
    <w:rsid w:val="00805968"/>
    <w:rsid w:val="0082028A"/>
    <w:rsid w:val="00821B77"/>
    <w:rsid w:val="00836816"/>
    <w:rsid w:val="00860560"/>
    <w:rsid w:val="0086106C"/>
    <w:rsid w:val="008728D7"/>
    <w:rsid w:val="008A0D9E"/>
    <w:rsid w:val="008B23CE"/>
    <w:rsid w:val="008C4B71"/>
    <w:rsid w:val="008C66CE"/>
    <w:rsid w:val="008D735F"/>
    <w:rsid w:val="008F37AA"/>
    <w:rsid w:val="009025D5"/>
    <w:rsid w:val="009247BA"/>
    <w:rsid w:val="00926CA2"/>
    <w:rsid w:val="0092772E"/>
    <w:rsid w:val="00952C99"/>
    <w:rsid w:val="00955C79"/>
    <w:rsid w:val="00957A15"/>
    <w:rsid w:val="0096344F"/>
    <w:rsid w:val="009A6834"/>
    <w:rsid w:val="009B361A"/>
    <w:rsid w:val="009B6C36"/>
    <w:rsid w:val="009C72EE"/>
    <w:rsid w:val="009C75CC"/>
    <w:rsid w:val="009F1E62"/>
    <w:rsid w:val="009F5341"/>
    <w:rsid w:val="009F6CB9"/>
    <w:rsid w:val="00A05846"/>
    <w:rsid w:val="00A06ED0"/>
    <w:rsid w:val="00A2457D"/>
    <w:rsid w:val="00A35F36"/>
    <w:rsid w:val="00A37541"/>
    <w:rsid w:val="00A51141"/>
    <w:rsid w:val="00A5151B"/>
    <w:rsid w:val="00A51FAC"/>
    <w:rsid w:val="00A7020D"/>
    <w:rsid w:val="00A74C41"/>
    <w:rsid w:val="00AA3264"/>
    <w:rsid w:val="00AA4034"/>
    <w:rsid w:val="00AD307A"/>
    <w:rsid w:val="00AD440C"/>
    <w:rsid w:val="00AE6722"/>
    <w:rsid w:val="00AE757C"/>
    <w:rsid w:val="00AF207A"/>
    <w:rsid w:val="00B0379A"/>
    <w:rsid w:val="00B16106"/>
    <w:rsid w:val="00B22AC1"/>
    <w:rsid w:val="00B25DC3"/>
    <w:rsid w:val="00B301C6"/>
    <w:rsid w:val="00B34EF5"/>
    <w:rsid w:val="00B35617"/>
    <w:rsid w:val="00B36CF0"/>
    <w:rsid w:val="00B41CE7"/>
    <w:rsid w:val="00B526CD"/>
    <w:rsid w:val="00B61E71"/>
    <w:rsid w:val="00B66BDE"/>
    <w:rsid w:val="00B67021"/>
    <w:rsid w:val="00BA1A3B"/>
    <w:rsid w:val="00BA3FF6"/>
    <w:rsid w:val="00BB50A8"/>
    <w:rsid w:val="00BD2274"/>
    <w:rsid w:val="00BD4FD6"/>
    <w:rsid w:val="00BD7629"/>
    <w:rsid w:val="00BD7A93"/>
    <w:rsid w:val="00BE4196"/>
    <w:rsid w:val="00BE5E1C"/>
    <w:rsid w:val="00BF184A"/>
    <w:rsid w:val="00BF4E93"/>
    <w:rsid w:val="00BF50EE"/>
    <w:rsid w:val="00BF7450"/>
    <w:rsid w:val="00C10644"/>
    <w:rsid w:val="00C21E22"/>
    <w:rsid w:val="00C23C1A"/>
    <w:rsid w:val="00C41515"/>
    <w:rsid w:val="00C42233"/>
    <w:rsid w:val="00C567D0"/>
    <w:rsid w:val="00C809B0"/>
    <w:rsid w:val="00C864A7"/>
    <w:rsid w:val="00CB73B1"/>
    <w:rsid w:val="00CD36C7"/>
    <w:rsid w:val="00CD7F65"/>
    <w:rsid w:val="00CF1D73"/>
    <w:rsid w:val="00CF2391"/>
    <w:rsid w:val="00D05AD7"/>
    <w:rsid w:val="00D15DB6"/>
    <w:rsid w:val="00D232EC"/>
    <w:rsid w:val="00D31838"/>
    <w:rsid w:val="00D35B59"/>
    <w:rsid w:val="00D35C61"/>
    <w:rsid w:val="00D47D4F"/>
    <w:rsid w:val="00D5257E"/>
    <w:rsid w:val="00D67C2C"/>
    <w:rsid w:val="00D70A5B"/>
    <w:rsid w:val="00D84A08"/>
    <w:rsid w:val="00D92728"/>
    <w:rsid w:val="00DA16E0"/>
    <w:rsid w:val="00DA1D6B"/>
    <w:rsid w:val="00DB02F5"/>
    <w:rsid w:val="00DB0AD6"/>
    <w:rsid w:val="00DB4263"/>
    <w:rsid w:val="00DB508D"/>
    <w:rsid w:val="00DC2BE8"/>
    <w:rsid w:val="00DE0373"/>
    <w:rsid w:val="00DE2787"/>
    <w:rsid w:val="00DE5C3B"/>
    <w:rsid w:val="00E046F5"/>
    <w:rsid w:val="00E0680C"/>
    <w:rsid w:val="00E10803"/>
    <w:rsid w:val="00E26F02"/>
    <w:rsid w:val="00E36D2A"/>
    <w:rsid w:val="00E47FF1"/>
    <w:rsid w:val="00E51316"/>
    <w:rsid w:val="00E70FE8"/>
    <w:rsid w:val="00E81AD1"/>
    <w:rsid w:val="00E91181"/>
    <w:rsid w:val="00E91C9B"/>
    <w:rsid w:val="00EA00BB"/>
    <w:rsid w:val="00EA02C5"/>
    <w:rsid w:val="00EA0B2F"/>
    <w:rsid w:val="00EA7545"/>
    <w:rsid w:val="00EC0113"/>
    <w:rsid w:val="00EC4359"/>
    <w:rsid w:val="00EC7681"/>
    <w:rsid w:val="00ED066A"/>
    <w:rsid w:val="00EE03DA"/>
    <w:rsid w:val="00EF3577"/>
    <w:rsid w:val="00EF6BE1"/>
    <w:rsid w:val="00F0288D"/>
    <w:rsid w:val="00F06F95"/>
    <w:rsid w:val="00F10874"/>
    <w:rsid w:val="00F10B38"/>
    <w:rsid w:val="00F27AD3"/>
    <w:rsid w:val="00F661D5"/>
    <w:rsid w:val="00F73C3D"/>
    <w:rsid w:val="00F865CE"/>
    <w:rsid w:val="00F876FF"/>
    <w:rsid w:val="00F96B42"/>
    <w:rsid w:val="00FA2EA6"/>
    <w:rsid w:val="00FB2661"/>
    <w:rsid w:val="00FB2B0E"/>
    <w:rsid w:val="00FB58D7"/>
    <w:rsid w:val="00FC2398"/>
    <w:rsid w:val="00FD0940"/>
    <w:rsid w:val="00FD2EC8"/>
    <w:rsid w:val="00FE0794"/>
    <w:rsid w:val="00FE40EB"/>
    <w:rsid w:val="00FE639C"/>
    <w:rsid w:val="00FF7C8F"/>
    <w:rsid w:val="02B3E8B5"/>
    <w:rsid w:val="22F54C3E"/>
    <w:rsid w:val="25C0A690"/>
    <w:rsid w:val="27108F96"/>
    <w:rsid w:val="3D061710"/>
    <w:rsid w:val="3FAE1393"/>
    <w:rsid w:val="400F51C9"/>
    <w:rsid w:val="443FE2EC"/>
    <w:rsid w:val="525EB40A"/>
    <w:rsid w:val="6876A7B9"/>
    <w:rsid w:val="6A3D80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1FC209"/>
  <w15:docId w15:val="{1F80AEF3-6685-46CC-8A63-87B2BC5A0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48" w:lineRule="auto"/>
      <w:ind w:left="447" w:right="6" w:hanging="10"/>
      <w:jc w:val="both"/>
    </w:pPr>
    <w:rPr>
      <w:rFonts w:eastAsia="Calibri" w:cs="Calibri"/>
      <w:color w:val="000000"/>
      <w:sz w:val="22"/>
      <w:szCs w:val="22"/>
      <w:lang w:eastAsia="en-GB"/>
    </w:rPr>
  </w:style>
  <w:style w:type="paragraph" w:styleId="Heading1">
    <w:name w:val="heading 1"/>
    <w:next w:val="Normal"/>
    <w:link w:val="Heading1Char"/>
    <w:uiPriority w:val="9"/>
    <w:unhideWhenUsed/>
    <w:qFormat/>
    <w:pPr>
      <w:keepNext/>
      <w:keepLines/>
      <w:spacing w:after="5" w:line="249" w:lineRule="auto"/>
      <w:ind w:left="447" w:hanging="10"/>
      <w:outlineLvl w:val="0"/>
    </w:pPr>
    <w:rPr>
      <w:rFonts w:eastAsia="Calibri" w:cs="Calibri"/>
      <w:b/>
      <w:color w:val="000000"/>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1">
    <w:name w:val="Table Grid1"/>
    <w:rPr>
      <w:sz w:val="22"/>
      <w:szCs w:val="22"/>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C619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C619D"/>
    <w:rPr>
      <w:rFonts w:ascii="Tahoma" w:eastAsia="Calibri" w:hAnsi="Tahoma" w:cs="Tahoma"/>
      <w:color w:val="000000"/>
      <w:sz w:val="16"/>
      <w:szCs w:val="16"/>
    </w:rPr>
  </w:style>
  <w:style w:type="table" w:customStyle="1" w:styleId="TableGrid0">
    <w:name w:val="Table Grid0"/>
    <w:basedOn w:val="TableNormal"/>
    <w:uiPriority w:val="39"/>
    <w:rsid w:val="007E7E1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E7E1B"/>
    <w:pPr>
      <w:autoSpaceDE w:val="0"/>
      <w:autoSpaceDN w:val="0"/>
      <w:adjustRightInd w:val="0"/>
    </w:pPr>
    <w:rPr>
      <w:rFonts w:ascii="Arial" w:eastAsia="Calibri" w:hAnsi="Arial" w:cs="Arial"/>
      <w:color w:val="000000"/>
    </w:rPr>
  </w:style>
  <w:style w:type="paragraph" w:styleId="Header">
    <w:name w:val="header"/>
    <w:basedOn w:val="Normal"/>
    <w:link w:val="HeaderChar"/>
    <w:unhideWhenUsed/>
    <w:rsid w:val="006B019F"/>
    <w:pPr>
      <w:tabs>
        <w:tab w:val="center" w:pos="4320"/>
        <w:tab w:val="right" w:pos="8640"/>
      </w:tabs>
    </w:pPr>
  </w:style>
  <w:style w:type="character" w:customStyle="1" w:styleId="HeaderChar">
    <w:name w:val="Header Char"/>
    <w:link w:val="Header"/>
    <w:rsid w:val="006B019F"/>
    <w:rPr>
      <w:rFonts w:eastAsia="Calibri" w:cs="Calibri"/>
      <w:color w:val="000000"/>
      <w:sz w:val="22"/>
      <w:szCs w:val="22"/>
      <w:lang w:eastAsia="en-GB"/>
    </w:rPr>
  </w:style>
  <w:style w:type="character" w:styleId="Hyperlink">
    <w:name w:val="Hyperlink"/>
    <w:rsid w:val="004B00A8"/>
    <w:rPr>
      <w:color w:val="0000FF"/>
      <w:u w:val="single"/>
    </w:rPr>
  </w:style>
  <w:style w:type="character" w:styleId="FollowedHyperlink">
    <w:name w:val="FollowedHyperlink"/>
    <w:uiPriority w:val="99"/>
    <w:semiHidden/>
    <w:unhideWhenUsed/>
    <w:rsid w:val="004B00A8"/>
    <w:rPr>
      <w:color w:val="800080"/>
      <w:u w:val="single"/>
    </w:rPr>
  </w:style>
  <w:style w:type="paragraph" w:styleId="Subtitle">
    <w:name w:val="Subtitle"/>
    <w:basedOn w:val="Normal"/>
    <w:link w:val="SubtitleChar"/>
    <w:qFormat/>
    <w:rsid w:val="00E51316"/>
    <w:pPr>
      <w:spacing w:after="0" w:line="240" w:lineRule="auto"/>
      <w:ind w:left="0" w:right="0" w:firstLine="0"/>
      <w:jc w:val="center"/>
    </w:pPr>
    <w:rPr>
      <w:rFonts w:ascii="Arial" w:eastAsia="Times New Roman" w:hAnsi="Arial" w:cs="Times New Roman"/>
      <w:color w:val="auto"/>
      <w:sz w:val="24"/>
      <w:szCs w:val="20"/>
    </w:rPr>
  </w:style>
  <w:style w:type="character" w:customStyle="1" w:styleId="SubtitleChar">
    <w:name w:val="Subtitle Char"/>
    <w:link w:val="Subtitle"/>
    <w:rsid w:val="00E51316"/>
    <w:rPr>
      <w:rFonts w:ascii="Arial" w:hAnsi="Arial"/>
      <w:sz w:val="24"/>
      <w:lang w:eastAsia="en-GB"/>
    </w:rPr>
  </w:style>
  <w:style w:type="paragraph" w:styleId="BodyTextIndent2">
    <w:name w:val="Body Text Indent 2"/>
    <w:basedOn w:val="Normal"/>
    <w:link w:val="BodyTextIndent2Char"/>
    <w:rsid w:val="00E51316"/>
    <w:pPr>
      <w:spacing w:after="0" w:line="240" w:lineRule="auto"/>
      <w:ind w:left="720" w:right="0" w:hanging="720"/>
      <w:jc w:val="left"/>
    </w:pPr>
    <w:rPr>
      <w:rFonts w:ascii="Arial" w:eastAsia="Times New Roman" w:hAnsi="Arial" w:cs="Times New Roman"/>
      <w:color w:val="auto"/>
      <w:sz w:val="24"/>
      <w:szCs w:val="20"/>
    </w:rPr>
  </w:style>
  <w:style w:type="character" w:customStyle="1" w:styleId="BodyTextIndent2Char">
    <w:name w:val="Body Text Indent 2 Char"/>
    <w:link w:val="BodyTextIndent2"/>
    <w:rsid w:val="00E51316"/>
    <w:rPr>
      <w:rFonts w:ascii="Arial" w:hAnsi="Arial"/>
      <w:sz w:val="24"/>
      <w:lang w:eastAsia="en-GB"/>
    </w:rPr>
  </w:style>
  <w:style w:type="paragraph" w:customStyle="1" w:styleId="Style2">
    <w:name w:val="Style 2"/>
    <w:basedOn w:val="Normal"/>
    <w:rsid w:val="00E51316"/>
    <w:pPr>
      <w:widowControl w:val="0"/>
      <w:spacing w:after="0" w:line="276" w:lineRule="atLeast"/>
      <w:ind w:left="0" w:right="0" w:firstLine="0"/>
      <w:jc w:val="left"/>
    </w:pPr>
    <w:rPr>
      <w:rFonts w:ascii="Times New Roman" w:eastAsia="Times New Roman" w:hAnsi="Times New Roman" w:cs="Times New Roman"/>
      <w:noProof/>
      <w:sz w:val="20"/>
      <w:szCs w:val="20"/>
    </w:rPr>
  </w:style>
  <w:style w:type="paragraph" w:styleId="DocumentMap">
    <w:name w:val="Document Map"/>
    <w:basedOn w:val="Normal"/>
    <w:link w:val="DocumentMapChar"/>
    <w:uiPriority w:val="99"/>
    <w:semiHidden/>
    <w:unhideWhenUsed/>
    <w:rsid w:val="00512BD1"/>
    <w:rPr>
      <w:rFonts w:ascii="Lucida Grande" w:hAnsi="Lucida Grande" w:cs="Lucida Grande"/>
      <w:sz w:val="24"/>
      <w:szCs w:val="24"/>
    </w:rPr>
  </w:style>
  <w:style w:type="character" w:customStyle="1" w:styleId="DocumentMapChar">
    <w:name w:val="Document Map Char"/>
    <w:link w:val="DocumentMap"/>
    <w:uiPriority w:val="99"/>
    <w:semiHidden/>
    <w:rsid w:val="00512BD1"/>
    <w:rPr>
      <w:rFonts w:ascii="Lucida Grande" w:eastAsia="Calibri" w:hAnsi="Lucida Grande" w:cs="Lucida Grande"/>
      <w:color w:val="000000"/>
      <w:sz w:val="24"/>
      <w:szCs w:val="24"/>
      <w:lang w:eastAsia="en-GB"/>
    </w:rPr>
  </w:style>
  <w:style w:type="paragraph" w:styleId="Revision">
    <w:name w:val="Revision"/>
    <w:hidden/>
    <w:uiPriority w:val="71"/>
    <w:rsid w:val="00B301C6"/>
    <w:rPr>
      <w:rFonts w:eastAsia="Calibri" w:cs="Calibri"/>
      <w:color w:val="000000"/>
      <w:sz w:val="22"/>
      <w:szCs w:val="22"/>
      <w:lang w:eastAsia="en-GB"/>
    </w:rPr>
  </w:style>
  <w:style w:type="paragraph" w:styleId="ListParagraph">
    <w:name w:val="List Paragraph"/>
    <w:basedOn w:val="Normal"/>
    <w:uiPriority w:val="72"/>
    <w:rsid w:val="00DB02F5"/>
    <w:pPr>
      <w:ind w:left="720"/>
      <w:contextualSpacing/>
    </w:pPr>
  </w:style>
  <w:style w:type="paragraph" w:styleId="BodyText">
    <w:name w:val="Body Text"/>
    <w:basedOn w:val="Normal"/>
    <w:link w:val="BodyTextChar"/>
    <w:uiPriority w:val="99"/>
    <w:unhideWhenUsed/>
    <w:rsid w:val="00760036"/>
    <w:pPr>
      <w:spacing w:after="120"/>
    </w:pPr>
  </w:style>
  <w:style w:type="character" w:customStyle="1" w:styleId="BodyTextChar">
    <w:name w:val="Body Text Char"/>
    <w:basedOn w:val="DefaultParagraphFont"/>
    <w:link w:val="BodyText"/>
    <w:uiPriority w:val="99"/>
    <w:rsid w:val="00760036"/>
    <w:rPr>
      <w:rFonts w:eastAsia="Calibri" w:cs="Calibri"/>
      <w:color w:val="000000"/>
      <w:sz w:val="22"/>
      <w:szCs w:val="22"/>
      <w:lang w:eastAsia="en-GB"/>
    </w:rPr>
  </w:style>
  <w:style w:type="paragraph" w:customStyle="1" w:styleId="TableParagraph">
    <w:name w:val="Table Paragraph"/>
    <w:basedOn w:val="Normal"/>
    <w:uiPriority w:val="1"/>
    <w:qFormat/>
    <w:rsid w:val="00760036"/>
    <w:pPr>
      <w:widowControl w:val="0"/>
      <w:spacing w:after="0" w:line="240" w:lineRule="auto"/>
      <w:ind w:left="0" w:right="0" w:firstLine="0"/>
      <w:jc w:val="left"/>
    </w:pPr>
    <w:rPr>
      <w:rFonts w:ascii="Arial" w:eastAsia="Arial" w:hAnsi="Arial" w:cs="Arial"/>
      <w:color w:val="auto"/>
      <w:lang w:val="en-US" w:eastAsia="en-US"/>
    </w:rPr>
  </w:style>
  <w:style w:type="paragraph" w:styleId="Footer">
    <w:name w:val="footer"/>
    <w:basedOn w:val="Normal"/>
    <w:link w:val="FooterChar"/>
    <w:uiPriority w:val="99"/>
    <w:unhideWhenUsed/>
    <w:rsid w:val="003E4C2A"/>
    <w:pPr>
      <w:tabs>
        <w:tab w:val="center" w:pos="4320"/>
        <w:tab w:val="right" w:pos="8640"/>
      </w:tabs>
      <w:spacing w:after="0" w:line="240" w:lineRule="auto"/>
    </w:pPr>
  </w:style>
  <w:style w:type="character" w:customStyle="1" w:styleId="FooterChar">
    <w:name w:val="Footer Char"/>
    <w:basedOn w:val="DefaultParagraphFont"/>
    <w:link w:val="Footer"/>
    <w:uiPriority w:val="99"/>
    <w:rsid w:val="003E4C2A"/>
    <w:rPr>
      <w:rFonts w:eastAsia="Calibri" w:cs="Calibri"/>
      <w:color w:val="000000"/>
      <w:sz w:val="22"/>
      <w:szCs w:val="22"/>
      <w:lang w:eastAsia="en-GB"/>
    </w:rPr>
  </w:style>
  <w:style w:type="paragraph" w:styleId="FootnoteText">
    <w:name w:val="footnote text"/>
    <w:basedOn w:val="Normal"/>
    <w:link w:val="FootnoteTextChar"/>
    <w:uiPriority w:val="99"/>
    <w:semiHidden/>
    <w:unhideWhenUsed/>
    <w:rsid w:val="005A13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1389"/>
    <w:rPr>
      <w:rFonts w:eastAsia="Calibri" w:cs="Calibri"/>
      <w:color w:val="000000"/>
      <w:sz w:val="20"/>
      <w:szCs w:val="20"/>
      <w:lang w:eastAsia="en-GB"/>
    </w:rPr>
  </w:style>
  <w:style w:type="character" w:styleId="FootnoteReference">
    <w:name w:val="footnote reference"/>
    <w:basedOn w:val="DefaultParagraphFont"/>
    <w:uiPriority w:val="99"/>
    <w:semiHidden/>
    <w:unhideWhenUsed/>
    <w:rsid w:val="005A1389"/>
    <w:rPr>
      <w:vertAlign w:val="superscript"/>
    </w:rPr>
  </w:style>
  <w:style w:type="character" w:styleId="UnresolvedMention">
    <w:name w:val="Unresolved Mention"/>
    <w:basedOn w:val="DefaultParagraphFont"/>
    <w:uiPriority w:val="99"/>
    <w:semiHidden/>
    <w:unhideWhenUsed/>
    <w:rsid w:val="00215ABD"/>
    <w:rPr>
      <w:color w:val="808080"/>
      <w:shd w:val="clear" w:color="auto" w:fill="E6E6E6"/>
    </w:rPr>
  </w:style>
  <w:style w:type="character" w:customStyle="1" w:styleId="normaltextrun">
    <w:name w:val="normaltextrun"/>
    <w:basedOn w:val="DefaultParagraphFont"/>
    <w:rsid w:val="00553237"/>
  </w:style>
  <w:style w:type="character" w:customStyle="1" w:styleId="eop">
    <w:name w:val="eop"/>
    <w:basedOn w:val="DefaultParagraphFont"/>
    <w:rsid w:val="00553237"/>
  </w:style>
  <w:style w:type="paragraph" w:customStyle="1" w:styleId="4Bulletedcopyblue">
    <w:name w:val="4 Bulleted copy blue"/>
    <w:basedOn w:val="Normal"/>
    <w:qFormat/>
    <w:rsid w:val="005B6663"/>
    <w:pPr>
      <w:numPr>
        <w:numId w:val="30"/>
      </w:numPr>
      <w:spacing w:after="120" w:line="240" w:lineRule="auto"/>
      <w:ind w:right="0"/>
      <w:jc w:val="left"/>
    </w:pPr>
    <w:rPr>
      <w:rFonts w:ascii="Arial" w:eastAsia="MS Mincho" w:hAnsi="Arial" w:cs="Arial"/>
      <w:color w:val="auto"/>
      <w:sz w:val="20"/>
      <w:szCs w:val="20"/>
      <w:lang w:val="en-US" w:eastAsia="en-US"/>
    </w:rPr>
  </w:style>
  <w:style w:type="paragraph" w:customStyle="1" w:styleId="Caption1">
    <w:name w:val="Caption 1"/>
    <w:basedOn w:val="Normal"/>
    <w:qFormat/>
    <w:rsid w:val="005B6663"/>
    <w:pPr>
      <w:spacing w:before="120" w:after="120" w:line="240" w:lineRule="auto"/>
      <w:ind w:left="0" w:right="0" w:firstLine="0"/>
      <w:jc w:val="left"/>
    </w:pPr>
    <w:rPr>
      <w:rFonts w:ascii="Arial" w:eastAsia="MS Mincho" w:hAnsi="Arial" w:cs="Times New Roman"/>
      <w:i/>
      <w:color w:val="F15F22"/>
      <w:sz w:val="20"/>
      <w:szCs w:val="24"/>
      <w:lang w:val="en-US" w:eastAsia="en-US"/>
    </w:rPr>
  </w:style>
  <w:style w:type="paragraph" w:styleId="NoSpacing">
    <w:name w:val="No Spacing"/>
    <w:uiPriority w:val="1"/>
    <w:qFormat/>
    <w:rsid w:val="003C523E"/>
    <w:rPr>
      <w:rFonts w:eastAsiaTheme="minorHAnsi" w:cs="Calibri"/>
      <w:sz w:val="22"/>
      <w:szCs w:val="22"/>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72247">
      <w:bodyDiv w:val="1"/>
      <w:marLeft w:val="0"/>
      <w:marRight w:val="0"/>
      <w:marTop w:val="0"/>
      <w:marBottom w:val="0"/>
      <w:divBdr>
        <w:top w:val="none" w:sz="0" w:space="0" w:color="auto"/>
        <w:left w:val="none" w:sz="0" w:space="0" w:color="auto"/>
        <w:bottom w:val="none" w:sz="0" w:space="0" w:color="auto"/>
        <w:right w:val="none" w:sz="0" w:space="0" w:color="auto"/>
      </w:divBdr>
    </w:div>
    <w:div w:id="490871805">
      <w:bodyDiv w:val="1"/>
      <w:marLeft w:val="0"/>
      <w:marRight w:val="0"/>
      <w:marTop w:val="0"/>
      <w:marBottom w:val="0"/>
      <w:divBdr>
        <w:top w:val="none" w:sz="0" w:space="0" w:color="auto"/>
        <w:left w:val="none" w:sz="0" w:space="0" w:color="auto"/>
        <w:bottom w:val="none" w:sz="0" w:space="0" w:color="auto"/>
        <w:right w:val="none" w:sz="0" w:space="0" w:color="auto"/>
      </w:divBdr>
      <w:divsChild>
        <w:div w:id="84694674">
          <w:marLeft w:val="0"/>
          <w:marRight w:val="0"/>
          <w:marTop w:val="0"/>
          <w:marBottom w:val="0"/>
          <w:divBdr>
            <w:top w:val="none" w:sz="0" w:space="0" w:color="auto"/>
            <w:left w:val="none" w:sz="0" w:space="0" w:color="auto"/>
            <w:bottom w:val="none" w:sz="0" w:space="0" w:color="auto"/>
            <w:right w:val="none" w:sz="0" w:space="0" w:color="auto"/>
          </w:divBdr>
        </w:div>
        <w:div w:id="136386394">
          <w:marLeft w:val="0"/>
          <w:marRight w:val="0"/>
          <w:marTop w:val="0"/>
          <w:marBottom w:val="0"/>
          <w:divBdr>
            <w:top w:val="none" w:sz="0" w:space="0" w:color="auto"/>
            <w:left w:val="none" w:sz="0" w:space="0" w:color="auto"/>
            <w:bottom w:val="none" w:sz="0" w:space="0" w:color="auto"/>
            <w:right w:val="none" w:sz="0" w:space="0" w:color="auto"/>
          </w:divBdr>
        </w:div>
        <w:div w:id="159540118">
          <w:marLeft w:val="0"/>
          <w:marRight w:val="0"/>
          <w:marTop w:val="0"/>
          <w:marBottom w:val="0"/>
          <w:divBdr>
            <w:top w:val="none" w:sz="0" w:space="0" w:color="auto"/>
            <w:left w:val="none" w:sz="0" w:space="0" w:color="auto"/>
            <w:bottom w:val="none" w:sz="0" w:space="0" w:color="auto"/>
            <w:right w:val="none" w:sz="0" w:space="0" w:color="auto"/>
          </w:divBdr>
        </w:div>
        <w:div w:id="226113738">
          <w:marLeft w:val="0"/>
          <w:marRight w:val="0"/>
          <w:marTop w:val="0"/>
          <w:marBottom w:val="0"/>
          <w:divBdr>
            <w:top w:val="none" w:sz="0" w:space="0" w:color="auto"/>
            <w:left w:val="none" w:sz="0" w:space="0" w:color="auto"/>
            <w:bottom w:val="none" w:sz="0" w:space="0" w:color="auto"/>
            <w:right w:val="none" w:sz="0" w:space="0" w:color="auto"/>
          </w:divBdr>
        </w:div>
        <w:div w:id="301543478">
          <w:marLeft w:val="0"/>
          <w:marRight w:val="0"/>
          <w:marTop w:val="0"/>
          <w:marBottom w:val="0"/>
          <w:divBdr>
            <w:top w:val="none" w:sz="0" w:space="0" w:color="auto"/>
            <w:left w:val="none" w:sz="0" w:space="0" w:color="auto"/>
            <w:bottom w:val="none" w:sz="0" w:space="0" w:color="auto"/>
            <w:right w:val="none" w:sz="0" w:space="0" w:color="auto"/>
          </w:divBdr>
        </w:div>
        <w:div w:id="320700365">
          <w:marLeft w:val="0"/>
          <w:marRight w:val="0"/>
          <w:marTop w:val="0"/>
          <w:marBottom w:val="0"/>
          <w:divBdr>
            <w:top w:val="none" w:sz="0" w:space="0" w:color="auto"/>
            <w:left w:val="none" w:sz="0" w:space="0" w:color="auto"/>
            <w:bottom w:val="none" w:sz="0" w:space="0" w:color="auto"/>
            <w:right w:val="none" w:sz="0" w:space="0" w:color="auto"/>
          </w:divBdr>
        </w:div>
        <w:div w:id="324435908">
          <w:marLeft w:val="0"/>
          <w:marRight w:val="0"/>
          <w:marTop w:val="0"/>
          <w:marBottom w:val="0"/>
          <w:divBdr>
            <w:top w:val="none" w:sz="0" w:space="0" w:color="auto"/>
            <w:left w:val="none" w:sz="0" w:space="0" w:color="auto"/>
            <w:bottom w:val="none" w:sz="0" w:space="0" w:color="auto"/>
            <w:right w:val="none" w:sz="0" w:space="0" w:color="auto"/>
          </w:divBdr>
        </w:div>
        <w:div w:id="397284677">
          <w:marLeft w:val="0"/>
          <w:marRight w:val="0"/>
          <w:marTop w:val="0"/>
          <w:marBottom w:val="0"/>
          <w:divBdr>
            <w:top w:val="none" w:sz="0" w:space="0" w:color="auto"/>
            <w:left w:val="none" w:sz="0" w:space="0" w:color="auto"/>
            <w:bottom w:val="none" w:sz="0" w:space="0" w:color="auto"/>
            <w:right w:val="none" w:sz="0" w:space="0" w:color="auto"/>
          </w:divBdr>
        </w:div>
        <w:div w:id="437068515">
          <w:marLeft w:val="0"/>
          <w:marRight w:val="0"/>
          <w:marTop w:val="0"/>
          <w:marBottom w:val="0"/>
          <w:divBdr>
            <w:top w:val="none" w:sz="0" w:space="0" w:color="auto"/>
            <w:left w:val="none" w:sz="0" w:space="0" w:color="auto"/>
            <w:bottom w:val="none" w:sz="0" w:space="0" w:color="auto"/>
            <w:right w:val="none" w:sz="0" w:space="0" w:color="auto"/>
          </w:divBdr>
        </w:div>
        <w:div w:id="543492584">
          <w:marLeft w:val="0"/>
          <w:marRight w:val="0"/>
          <w:marTop w:val="0"/>
          <w:marBottom w:val="0"/>
          <w:divBdr>
            <w:top w:val="none" w:sz="0" w:space="0" w:color="auto"/>
            <w:left w:val="none" w:sz="0" w:space="0" w:color="auto"/>
            <w:bottom w:val="none" w:sz="0" w:space="0" w:color="auto"/>
            <w:right w:val="none" w:sz="0" w:space="0" w:color="auto"/>
          </w:divBdr>
        </w:div>
        <w:div w:id="602108741">
          <w:marLeft w:val="0"/>
          <w:marRight w:val="0"/>
          <w:marTop w:val="0"/>
          <w:marBottom w:val="0"/>
          <w:divBdr>
            <w:top w:val="none" w:sz="0" w:space="0" w:color="auto"/>
            <w:left w:val="none" w:sz="0" w:space="0" w:color="auto"/>
            <w:bottom w:val="none" w:sz="0" w:space="0" w:color="auto"/>
            <w:right w:val="none" w:sz="0" w:space="0" w:color="auto"/>
          </w:divBdr>
        </w:div>
        <w:div w:id="610161507">
          <w:marLeft w:val="0"/>
          <w:marRight w:val="0"/>
          <w:marTop w:val="0"/>
          <w:marBottom w:val="0"/>
          <w:divBdr>
            <w:top w:val="none" w:sz="0" w:space="0" w:color="auto"/>
            <w:left w:val="none" w:sz="0" w:space="0" w:color="auto"/>
            <w:bottom w:val="none" w:sz="0" w:space="0" w:color="auto"/>
            <w:right w:val="none" w:sz="0" w:space="0" w:color="auto"/>
          </w:divBdr>
        </w:div>
        <w:div w:id="635766633">
          <w:marLeft w:val="0"/>
          <w:marRight w:val="0"/>
          <w:marTop w:val="0"/>
          <w:marBottom w:val="0"/>
          <w:divBdr>
            <w:top w:val="none" w:sz="0" w:space="0" w:color="auto"/>
            <w:left w:val="none" w:sz="0" w:space="0" w:color="auto"/>
            <w:bottom w:val="none" w:sz="0" w:space="0" w:color="auto"/>
            <w:right w:val="none" w:sz="0" w:space="0" w:color="auto"/>
          </w:divBdr>
        </w:div>
        <w:div w:id="708451068">
          <w:marLeft w:val="0"/>
          <w:marRight w:val="0"/>
          <w:marTop w:val="0"/>
          <w:marBottom w:val="0"/>
          <w:divBdr>
            <w:top w:val="none" w:sz="0" w:space="0" w:color="auto"/>
            <w:left w:val="none" w:sz="0" w:space="0" w:color="auto"/>
            <w:bottom w:val="none" w:sz="0" w:space="0" w:color="auto"/>
            <w:right w:val="none" w:sz="0" w:space="0" w:color="auto"/>
          </w:divBdr>
        </w:div>
        <w:div w:id="729812142">
          <w:marLeft w:val="0"/>
          <w:marRight w:val="0"/>
          <w:marTop w:val="0"/>
          <w:marBottom w:val="0"/>
          <w:divBdr>
            <w:top w:val="none" w:sz="0" w:space="0" w:color="auto"/>
            <w:left w:val="none" w:sz="0" w:space="0" w:color="auto"/>
            <w:bottom w:val="none" w:sz="0" w:space="0" w:color="auto"/>
            <w:right w:val="none" w:sz="0" w:space="0" w:color="auto"/>
          </w:divBdr>
        </w:div>
        <w:div w:id="753165791">
          <w:marLeft w:val="0"/>
          <w:marRight w:val="0"/>
          <w:marTop w:val="0"/>
          <w:marBottom w:val="0"/>
          <w:divBdr>
            <w:top w:val="none" w:sz="0" w:space="0" w:color="auto"/>
            <w:left w:val="none" w:sz="0" w:space="0" w:color="auto"/>
            <w:bottom w:val="none" w:sz="0" w:space="0" w:color="auto"/>
            <w:right w:val="none" w:sz="0" w:space="0" w:color="auto"/>
          </w:divBdr>
        </w:div>
        <w:div w:id="949311703">
          <w:marLeft w:val="0"/>
          <w:marRight w:val="0"/>
          <w:marTop w:val="0"/>
          <w:marBottom w:val="0"/>
          <w:divBdr>
            <w:top w:val="none" w:sz="0" w:space="0" w:color="auto"/>
            <w:left w:val="none" w:sz="0" w:space="0" w:color="auto"/>
            <w:bottom w:val="none" w:sz="0" w:space="0" w:color="auto"/>
            <w:right w:val="none" w:sz="0" w:space="0" w:color="auto"/>
          </w:divBdr>
        </w:div>
        <w:div w:id="953753090">
          <w:marLeft w:val="0"/>
          <w:marRight w:val="0"/>
          <w:marTop w:val="0"/>
          <w:marBottom w:val="0"/>
          <w:divBdr>
            <w:top w:val="none" w:sz="0" w:space="0" w:color="auto"/>
            <w:left w:val="none" w:sz="0" w:space="0" w:color="auto"/>
            <w:bottom w:val="none" w:sz="0" w:space="0" w:color="auto"/>
            <w:right w:val="none" w:sz="0" w:space="0" w:color="auto"/>
          </w:divBdr>
        </w:div>
        <w:div w:id="1015569929">
          <w:marLeft w:val="0"/>
          <w:marRight w:val="0"/>
          <w:marTop w:val="0"/>
          <w:marBottom w:val="0"/>
          <w:divBdr>
            <w:top w:val="none" w:sz="0" w:space="0" w:color="auto"/>
            <w:left w:val="none" w:sz="0" w:space="0" w:color="auto"/>
            <w:bottom w:val="none" w:sz="0" w:space="0" w:color="auto"/>
            <w:right w:val="none" w:sz="0" w:space="0" w:color="auto"/>
          </w:divBdr>
        </w:div>
        <w:div w:id="1034188622">
          <w:marLeft w:val="0"/>
          <w:marRight w:val="0"/>
          <w:marTop w:val="0"/>
          <w:marBottom w:val="0"/>
          <w:divBdr>
            <w:top w:val="none" w:sz="0" w:space="0" w:color="auto"/>
            <w:left w:val="none" w:sz="0" w:space="0" w:color="auto"/>
            <w:bottom w:val="none" w:sz="0" w:space="0" w:color="auto"/>
            <w:right w:val="none" w:sz="0" w:space="0" w:color="auto"/>
          </w:divBdr>
        </w:div>
        <w:div w:id="1066147038">
          <w:marLeft w:val="0"/>
          <w:marRight w:val="0"/>
          <w:marTop w:val="0"/>
          <w:marBottom w:val="0"/>
          <w:divBdr>
            <w:top w:val="none" w:sz="0" w:space="0" w:color="auto"/>
            <w:left w:val="none" w:sz="0" w:space="0" w:color="auto"/>
            <w:bottom w:val="none" w:sz="0" w:space="0" w:color="auto"/>
            <w:right w:val="none" w:sz="0" w:space="0" w:color="auto"/>
          </w:divBdr>
        </w:div>
        <w:div w:id="1081411255">
          <w:marLeft w:val="0"/>
          <w:marRight w:val="0"/>
          <w:marTop w:val="0"/>
          <w:marBottom w:val="0"/>
          <w:divBdr>
            <w:top w:val="none" w:sz="0" w:space="0" w:color="auto"/>
            <w:left w:val="none" w:sz="0" w:space="0" w:color="auto"/>
            <w:bottom w:val="none" w:sz="0" w:space="0" w:color="auto"/>
            <w:right w:val="none" w:sz="0" w:space="0" w:color="auto"/>
          </w:divBdr>
        </w:div>
        <w:div w:id="1086730625">
          <w:marLeft w:val="0"/>
          <w:marRight w:val="0"/>
          <w:marTop w:val="0"/>
          <w:marBottom w:val="0"/>
          <w:divBdr>
            <w:top w:val="none" w:sz="0" w:space="0" w:color="auto"/>
            <w:left w:val="none" w:sz="0" w:space="0" w:color="auto"/>
            <w:bottom w:val="none" w:sz="0" w:space="0" w:color="auto"/>
            <w:right w:val="none" w:sz="0" w:space="0" w:color="auto"/>
          </w:divBdr>
        </w:div>
        <w:div w:id="1125730593">
          <w:marLeft w:val="0"/>
          <w:marRight w:val="0"/>
          <w:marTop w:val="0"/>
          <w:marBottom w:val="0"/>
          <w:divBdr>
            <w:top w:val="none" w:sz="0" w:space="0" w:color="auto"/>
            <w:left w:val="none" w:sz="0" w:space="0" w:color="auto"/>
            <w:bottom w:val="none" w:sz="0" w:space="0" w:color="auto"/>
            <w:right w:val="none" w:sz="0" w:space="0" w:color="auto"/>
          </w:divBdr>
        </w:div>
        <w:div w:id="1207334273">
          <w:marLeft w:val="0"/>
          <w:marRight w:val="0"/>
          <w:marTop w:val="0"/>
          <w:marBottom w:val="0"/>
          <w:divBdr>
            <w:top w:val="none" w:sz="0" w:space="0" w:color="auto"/>
            <w:left w:val="none" w:sz="0" w:space="0" w:color="auto"/>
            <w:bottom w:val="none" w:sz="0" w:space="0" w:color="auto"/>
            <w:right w:val="none" w:sz="0" w:space="0" w:color="auto"/>
          </w:divBdr>
        </w:div>
        <w:div w:id="1301882094">
          <w:marLeft w:val="0"/>
          <w:marRight w:val="0"/>
          <w:marTop w:val="0"/>
          <w:marBottom w:val="0"/>
          <w:divBdr>
            <w:top w:val="none" w:sz="0" w:space="0" w:color="auto"/>
            <w:left w:val="none" w:sz="0" w:space="0" w:color="auto"/>
            <w:bottom w:val="none" w:sz="0" w:space="0" w:color="auto"/>
            <w:right w:val="none" w:sz="0" w:space="0" w:color="auto"/>
          </w:divBdr>
        </w:div>
        <w:div w:id="1397700349">
          <w:marLeft w:val="0"/>
          <w:marRight w:val="0"/>
          <w:marTop w:val="0"/>
          <w:marBottom w:val="0"/>
          <w:divBdr>
            <w:top w:val="none" w:sz="0" w:space="0" w:color="auto"/>
            <w:left w:val="none" w:sz="0" w:space="0" w:color="auto"/>
            <w:bottom w:val="none" w:sz="0" w:space="0" w:color="auto"/>
            <w:right w:val="none" w:sz="0" w:space="0" w:color="auto"/>
          </w:divBdr>
        </w:div>
        <w:div w:id="1441029318">
          <w:marLeft w:val="0"/>
          <w:marRight w:val="0"/>
          <w:marTop w:val="0"/>
          <w:marBottom w:val="0"/>
          <w:divBdr>
            <w:top w:val="none" w:sz="0" w:space="0" w:color="auto"/>
            <w:left w:val="none" w:sz="0" w:space="0" w:color="auto"/>
            <w:bottom w:val="none" w:sz="0" w:space="0" w:color="auto"/>
            <w:right w:val="none" w:sz="0" w:space="0" w:color="auto"/>
          </w:divBdr>
        </w:div>
        <w:div w:id="1569268151">
          <w:marLeft w:val="0"/>
          <w:marRight w:val="0"/>
          <w:marTop w:val="0"/>
          <w:marBottom w:val="0"/>
          <w:divBdr>
            <w:top w:val="none" w:sz="0" w:space="0" w:color="auto"/>
            <w:left w:val="none" w:sz="0" w:space="0" w:color="auto"/>
            <w:bottom w:val="none" w:sz="0" w:space="0" w:color="auto"/>
            <w:right w:val="none" w:sz="0" w:space="0" w:color="auto"/>
          </w:divBdr>
        </w:div>
        <w:div w:id="1712224371">
          <w:marLeft w:val="0"/>
          <w:marRight w:val="0"/>
          <w:marTop w:val="0"/>
          <w:marBottom w:val="0"/>
          <w:divBdr>
            <w:top w:val="none" w:sz="0" w:space="0" w:color="auto"/>
            <w:left w:val="none" w:sz="0" w:space="0" w:color="auto"/>
            <w:bottom w:val="none" w:sz="0" w:space="0" w:color="auto"/>
            <w:right w:val="none" w:sz="0" w:space="0" w:color="auto"/>
          </w:divBdr>
        </w:div>
        <w:div w:id="1795100343">
          <w:marLeft w:val="0"/>
          <w:marRight w:val="0"/>
          <w:marTop w:val="0"/>
          <w:marBottom w:val="0"/>
          <w:divBdr>
            <w:top w:val="none" w:sz="0" w:space="0" w:color="auto"/>
            <w:left w:val="none" w:sz="0" w:space="0" w:color="auto"/>
            <w:bottom w:val="none" w:sz="0" w:space="0" w:color="auto"/>
            <w:right w:val="none" w:sz="0" w:space="0" w:color="auto"/>
          </w:divBdr>
        </w:div>
        <w:div w:id="1836385094">
          <w:marLeft w:val="0"/>
          <w:marRight w:val="0"/>
          <w:marTop w:val="0"/>
          <w:marBottom w:val="0"/>
          <w:divBdr>
            <w:top w:val="none" w:sz="0" w:space="0" w:color="auto"/>
            <w:left w:val="none" w:sz="0" w:space="0" w:color="auto"/>
            <w:bottom w:val="none" w:sz="0" w:space="0" w:color="auto"/>
            <w:right w:val="none" w:sz="0" w:space="0" w:color="auto"/>
          </w:divBdr>
        </w:div>
        <w:div w:id="1900362013">
          <w:marLeft w:val="0"/>
          <w:marRight w:val="0"/>
          <w:marTop w:val="0"/>
          <w:marBottom w:val="0"/>
          <w:divBdr>
            <w:top w:val="none" w:sz="0" w:space="0" w:color="auto"/>
            <w:left w:val="none" w:sz="0" w:space="0" w:color="auto"/>
            <w:bottom w:val="none" w:sz="0" w:space="0" w:color="auto"/>
            <w:right w:val="none" w:sz="0" w:space="0" w:color="auto"/>
          </w:divBdr>
        </w:div>
        <w:div w:id="2061204316">
          <w:marLeft w:val="0"/>
          <w:marRight w:val="0"/>
          <w:marTop w:val="0"/>
          <w:marBottom w:val="0"/>
          <w:divBdr>
            <w:top w:val="none" w:sz="0" w:space="0" w:color="auto"/>
            <w:left w:val="none" w:sz="0" w:space="0" w:color="auto"/>
            <w:bottom w:val="none" w:sz="0" w:space="0" w:color="auto"/>
            <w:right w:val="none" w:sz="0" w:space="0" w:color="auto"/>
          </w:divBdr>
        </w:div>
        <w:div w:id="2063405866">
          <w:marLeft w:val="0"/>
          <w:marRight w:val="0"/>
          <w:marTop w:val="0"/>
          <w:marBottom w:val="0"/>
          <w:divBdr>
            <w:top w:val="none" w:sz="0" w:space="0" w:color="auto"/>
            <w:left w:val="none" w:sz="0" w:space="0" w:color="auto"/>
            <w:bottom w:val="none" w:sz="0" w:space="0" w:color="auto"/>
            <w:right w:val="none" w:sz="0" w:space="0" w:color="auto"/>
          </w:divBdr>
        </w:div>
        <w:div w:id="2134789146">
          <w:marLeft w:val="0"/>
          <w:marRight w:val="0"/>
          <w:marTop w:val="0"/>
          <w:marBottom w:val="0"/>
          <w:divBdr>
            <w:top w:val="none" w:sz="0" w:space="0" w:color="auto"/>
            <w:left w:val="none" w:sz="0" w:space="0" w:color="auto"/>
            <w:bottom w:val="none" w:sz="0" w:space="0" w:color="auto"/>
            <w:right w:val="none" w:sz="0" w:space="0" w:color="auto"/>
          </w:divBdr>
        </w:div>
      </w:divsChild>
    </w:div>
    <w:div w:id="498931684">
      <w:bodyDiv w:val="1"/>
      <w:marLeft w:val="0"/>
      <w:marRight w:val="0"/>
      <w:marTop w:val="0"/>
      <w:marBottom w:val="0"/>
      <w:divBdr>
        <w:top w:val="none" w:sz="0" w:space="0" w:color="auto"/>
        <w:left w:val="none" w:sz="0" w:space="0" w:color="auto"/>
        <w:bottom w:val="none" w:sz="0" w:space="0" w:color="auto"/>
        <w:right w:val="none" w:sz="0" w:space="0" w:color="auto"/>
      </w:divBdr>
      <w:divsChild>
        <w:div w:id="85930804">
          <w:marLeft w:val="0"/>
          <w:marRight w:val="0"/>
          <w:marTop w:val="0"/>
          <w:marBottom w:val="0"/>
          <w:divBdr>
            <w:top w:val="none" w:sz="0" w:space="0" w:color="auto"/>
            <w:left w:val="none" w:sz="0" w:space="0" w:color="auto"/>
            <w:bottom w:val="none" w:sz="0" w:space="0" w:color="auto"/>
            <w:right w:val="none" w:sz="0" w:space="0" w:color="auto"/>
          </w:divBdr>
        </w:div>
        <w:div w:id="86005511">
          <w:marLeft w:val="0"/>
          <w:marRight w:val="0"/>
          <w:marTop w:val="0"/>
          <w:marBottom w:val="0"/>
          <w:divBdr>
            <w:top w:val="none" w:sz="0" w:space="0" w:color="auto"/>
            <w:left w:val="none" w:sz="0" w:space="0" w:color="auto"/>
            <w:bottom w:val="none" w:sz="0" w:space="0" w:color="auto"/>
            <w:right w:val="none" w:sz="0" w:space="0" w:color="auto"/>
          </w:divBdr>
        </w:div>
        <w:div w:id="135225108">
          <w:marLeft w:val="0"/>
          <w:marRight w:val="0"/>
          <w:marTop w:val="0"/>
          <w:marBottom w:val="0"/>
          <w:divBdr>
            <w:top w:val="none" w:sz="0" w:space="0" w:color="auto"/>
            <w:left w:val="none" w:sz="0" w:space="0" w:color="auto"/>
            <w:bottom w:val="none" w:sz="0" w:space="0" w:color="auto"/>
            <w:right w:val="none" w:sz="0" w:space="0" w:color="auto"/>
          </w:divBdr>
        </w:div>
        <w:div w:id="238904342">
          <w:marLeft w:val="0"/>
          <w:marRight w:val="0"/>
          <w:marTop w:val="0"/>
          <w:marBottom w:val="0"/>
          <w:divBdr>
            <w:top w:val="none" w:sz="0" w:space="0" w:color="auto"/>
            <w:left w:val="none" w:sz="0" w:space="0" w:color="auto"/>
            <w:bottom w:val="none" w:sz="0" w:space="0" w:color="auto"/>
            <w:right w:val="none" w:sz="0" w:space="0" w:color="auto"/>
          </w:divBdr>
        </w:div>
        <w:div w:id="408577140">
          <w:marLeft w:val="0"/>
          <w:marRight w:val="0"/>
          <w:marTop w:val="0"/>
          <w:marBottom w:val="0"/>
          <w:divBdr>
            <w:top w:val="none" w:sz="0" w:space="0" w:color="auto"/>
            <w:left w:val="none" w:sz="0" w:space="0" w:color="auto"/>
            <w:bottom w:val="none" w:sz="0" w:space="0" w:color="auto"/>
            <w:right w:val="none" w:sz="0" w:space="0" w:color="auto"/>
          </w:divBdr>
        </w:div>
        <w:div w:id="432359924">
          <w:marLeft w:val="0"/>
          <w:marRight w:val="0"/>
          <w:marTop w:val="0"/>
          <w:marBottom w:val="0"/>
          <w:divBdr>
            <w:top w:val="none" w:sz="0" w:space="0" w:color="auto"/>
            <w:left w:val="none" w:sz="0" w:space="0" w:color="auto"/>
            <w:bottom w:val="none" w:sz="0" w:space="0" w:color="auto"/>
            <w:right w:val="none" w:sz="0" w:space="0" w:color="auto"/>
          </w:divBdr>
        </w:div>
        <w:div w:id="509027750">
          <w:marLeft w:val="0"/>
          <w:marRight w:val="0"/>
          <w:marTop w:val="0"/>
          <w:marBottom w:val="0"/>
          <w:divBdr>
            <w:top w:val="none" w:sz="0" w:space="0" w:color="auto"/>
            <w:left w:val="none" w:sz="0" w:space="0" w:color="auto"/>
            <w:bottom w:val="none" w:sz="0" w:space="0" w:color="auto"/>
            <w:right w:val="none" w:sz="0" w:space="0" w:color="auto"/>
          </w:divBdr>
        </w:div>
        <w:div w:id="522405303">
          <w:marLeft w:val="0"/>
          <w:marRight w:val="0"/>
          <w:marTop w:val="0"/>
          <w:marBottom w:val="0"/>
          <w:divBdr>
            <w:top w:val="none" w:sz="0" w:space="0" w:color="auto"/>
            <w:left w:val="none" w:sz="0" w:space="0" w:color="auto"/>
            <w:bottom w:val="none" w:sz="0" w:space="0" w:color="auto"/>
            <w:right w:val="none" w:sz="0" w:space="0" w:color="auto"/>
          </w:divBdr>
        </w:div>
        <w:div w:id="543255685">
          <w:marLeft w:val="0"/>
          <w:marRight w:val="0"/>
          <w:marTop w:val="0"/>
          <w:marBottom w:val="0"/>
          <w:divBdr>
            <w:top w:val="none" w:sz="0" w:space="0" w:color="auto"/>
            <w:left w:val="none" w:sz="0" w:space="0" w:color="auto"/>
            <w:bottom w:val="none" w:sz="0" w:space="0" w:color="auto"/>
            <w:right w:val="none" w:sz="0" w:space="0" w:color="auto"/>
          </w:divBdr>
        </w:div>
        <w:div w:id="797070816">
          <w:marLeft w:val="0"/>
          <w:marRight w:val="0"/>
          <w:marTop w:val="0"/>
          <w:marBottom w:val="0"/>
          <w:divBdr>
            <w:top w:val="none" w:sz="0" w:space="0" w:color="auto"/>
            <w:left w:val="none" w:sz="0" w:space="0" w:color="auto"/>
            <w:bottom w:val="none" w:sz="0" w:space="0" w:color="auto"/>
            <w:right w:val="none" w:sz="0" w:space="0" w:color="auto"/>
          </w:divBdr>
        </w:div>
        <w:div w:id="821315663">
          <w:marLeft w:val="0"/>
          <w:marRight w:val="0"/>
          <w:marTop w:val="0"/>
          <w:marBottom w:val="0"/>
          <w:divBdr>
            <w:top w:val="none" w:sz="0" w:space="0" w:color="auto"/>
            <w:left w:val="none" w:sz="0" w:space="0" w:color="auto"/>
            <w:bottom w:val="none" w:sz="0" w:space="0" w:color="auto"/>
            <w:right w:val="none" w:sz="0" w:space="0" w:color="auto"/>
          </w:divBdr>
        </w:div>
        <w:div w:id="939727659">
          <w:marLeft w:val="0"/>
          <w:marRight w:val="0"/>
          <w:marTop w:val="0"/>
          <w:marBottom w:val="0"/>
          <w:divBdr>
            <w:top w:val="none" w:sz="0" w:space="0" w:color="auto"/>
            <w:left w:val="none" w:sz="0" w:space="0" w:color="auto"/>
            <w:bottom w:val="none" w:sz="0" w:space="0" w:color="auto"/>
            <w:right w:val="none" w:sz="0" w:space="0" w:color="auto"/>
          </w:divBdr>
        </w:div>
        <w:div w:id="1030185015">
          <w:marLeft w:val="0"/>
          <w:marRight w:val="0"/>
          <w:marTop w:val="0"/>
          <w:marBottom w:val="0"/>
          <w:divBdr>
            <w:top w:val="none" w:sz="0" w:space="0" w:color="auto"/>
            <w:left w:val="none" w:sz="0" w:space="0" w:color="auto"/>
            <w:bottom w:val="none" w:sz="0" w:space="0" w:color="auto"/>
            <w:right w:val="none" w:sz="0" w:space="0" w:color="auto"/>
          </w:divBdr>
        </w:div>
        <w:div w:id="1076824653">
          <w:marLeft w:val="0"/>
          <w:marRight w:val="0"/>
          <w:marTop w:val="0"/>
          <w:marBottom w:val="0"/>
          <w:divBdr>
            <w:top w:val="none" w:sz="0" w:space="0" w:color="auto"/>
            <w:left w:val="none" w:sz="0" w:space="0" w:color="auto"/>
            <w:bottom w:val="none" w:sz="0" w:space="0" w:color="auto"/>
            <w:right w:val="none" w:sz="0" w:space="0" w:color="auto"/>
          </w:divBdr>
        </w:div>
        <w:div w:id="1111244248">
          <w:marLeft w:val="0"/>
          <w:marRight w:val="0"/>
          <w:marTop w:val="0"/>
          <w:marBottom w:val="0"/>
          <w:divBdr>
            <w:top w:val="none" w:sz="0" w:space="0" w:color="auto"/>
            <w:left w:val="none" w:sz="0" w:space="0" w:color="auto"/>
            <w:bottom w:val="none" w:sz="0" w:space="0" w:color="auto"/>
            <w:right w:val="none" w:sz="0" w:space="0" w:color="auto"/>
          </w:divBdr>
        </w:div>
        <w:div w:id="1185941830">
          <w:marLeft w:val="0"/>
          <w:marRight w:val="0"/>
          <w:marTop w:val="0"/>
          <w:marBottom w:val="0"/>
          <w:divBdr>
            <w:top w:val="none" w:sz="0" w:space="0" w:color="auto"/>
            <w:left w:val="none" w:sz="0" w:space="0" w:color="auto"/>
            <w:bottom w:val="none" w:sz="0" w:space="0" w:color="auto"/>
            <w:right w:val="none" w:sz="0" w:space="0" w:color="auto"/>
          </w:divBdr>
        </w:div>
        <w:div w:id="1218081250">
          <w:marLeft w:val="0"/>
          <w:marRight w:val="0"/>
          <w:marTop w:val="0"/>
          <w:marBottom w:val="0"/>
          <w:divBdr>
            <w:top w:val="none" w:sz="0" w:space="0" w:color="auto"/>
            <w:left w:val="none" w:sz="0" w:space="0" w:color="auto"/>
            <w:bottom w:val="none" w:sz="0" w:space="0" w:color="auto"/>
            <w:right w:val="none" w:sz="0" w:space="0" w:color="auto"/>
          </w:divBdr>
        </w:div>
        <w:div w:id="1297108395">
          <w:marLeft w:val="0"/>
          <w:marRight w:val="0"/>
          <w:marTop w:val="0"/>
          <w:marBottom w:val="0"/>
          <w:divBdr>
            <w:top w:val="none" w:sz="0" w:space="0" w:color="auto"/>
            <w:left w:val="none" w:sz="0" w:space="0" w:color="auto"/>
            <w:bottom w:val="none" w:sz="0" w:space="0" w:color="auto"/>
            <w:right w:val="none" w:sz="0" w:space="0" w:color="auto"/>
          </w:divBdr>
        </w:div>
        <w:div w:id="1345589080">
          <w:marLeft w:val="0"/>
          <w:marRight w:val="0"/>
          <w:marTop w:val="0"/>
          <w:marBottom w:val="0"/>
          <w:divBdr>
            <w:top w:val="none" w:sz="0" w:space="0" w:color="auto"/>
            <w:left w:val="none" w:sz="0" w:space="0" w:color="auto"/>
            <w:bottom w:val="none" w:sz="0" w:space="0" w:color="auto"/>
            <w:right w:val="none" w:sz="0" w:space="0" w:color="auto"/>
          </w:divBdr>
        </w:div>
        <w:div w:id="1504979349">
          <w:marLeft w:val="0"/>
          <w:marRight w:val="0"/>
          <w:marTop w:val="0"/>
          <w:marBottom w:val="0"/>
          <w:divBdr>
            <w:top w:val="none" w:sz="0" w:space="0" w:color="auto"/>
            <w:left w:val="none" w:sz="0" w:space="0" w:color="auto"/>
            <w:bottom w:val="none" w:sz="0" w:space="0" w:color="auto"/>
            <w:right w:val="none" w:sz="0" w:space="0" w:color="auto"/>
          </w:divBdr>
        </w:div>
        <w:div w:id="1537502119">
          <w:marLeft w:val="0"/>
          <w:marRight w:val="0"/>
          <w:marTop w:val="0"/>
          <w:marBottom w:val="0"/>
          <w:divBdr>
            <w:top w:val="none" w:sz="0" w:space="0" w:color="auto"/>
            <w:left w:val="none" w:sz="0" w:space="0" w:color="auto"/>
            <w:bottom w:val="none" w:sz="0" w:space="0" w:color="auto"/>
            <w:right w:val="none" w:sz="0" w:space="0" w:color="auto"/>
          </w:divBdr>
        </w:div>
        <w:div w:id="1586918905">
          <w:marLeft w:val="0"/>
          <w:marRight w:val="0"/>
          <w:marTop w:val="0"/>
          <w:marBottom w:val="0"/>
          <w:divBdr>
            <w:top w:val="none" w:sz="0" w:space="0" w:color="auto"/>
            <w:left w:val="none" w:sz="0" w:space="0" w:color="auto"/>
            <w:bottom w:val="none" w:sz="0" w:space="0" w:color="auto"/>
            <w:right w:val="none" w:sz="0" w:space="0" w:color="auto"/>
          </w:divBdr>
        </w:div>
        <w:div w:id="1603607764">
          <w:marLeft w:val="0"/>
          <w:marRight w:val="0"/>
          <w:marTop w:val="0"/>
          <w:marBottom w:val="0"/>
          <w:divBdr>
            <w:top w:val="none" w:sz="0" w:space="0" w:color="auto"/>
            <w:left w:val="none" w:sz="0" w:space="0" w:color="auto"/>
            <w:bottom w:val="none" w:sz="0" w:space="0" w:color="auto"/>
            <w:right w:val="none" w:sz="0" w:space="0" w:color="auto"/>
          </w:divBdr>
        </w:div>
        <w:div w:id="1605190087">
          <w:marLeft w:val="0"/>
          <w:marRight w:val="0"/>
          <w:marTop w:val="0"/>
          <w:marBottom w:val="0"/>
          <w:divBdr>
            <w:top w:val="none" w:sz="0" w:space="0" w:color="auto"/>
            <w:left w:val="none" w:sz="0" w:space="0" w:color="auto"/>
            <w:bottom w:val="none" w:sz="0" w:space="0" w:color="auto"/>
            <w:right w:val="none" w:sz="0" w:space="0" w:color="auto"/>
          </w:divBdr>
        </w:div>
        <w:div w:id="1730227397">
          <w:marLeft w:val="0"/>
          <w:marRight w:val="0"/>
          <w:marTop w:val="0"/>
          <w:marBottom w:val="0"/>
          <w:divBdr>
            <w:top w:val="none" w:sz="0" w:space="0" w:color="auto"/>
            <w:left w:val="none" w:sz="0" w:space="0" w:color="auto"/>
            <w:bottom w:val="none" w:sz="0" w:space="0" w:color="auto"/>
            <w:right w:val="none" w:sz="0" w:space="0" w:color="auto"/>
          </w:divBdr>
        </w:div>
        <w:div w:id="2076008572">
          <w:marLeft w:val="0"/>
          <w:marRight w:val="0"/>
          <w:marTop w:val="0"/>
          <w:marBottom w:val="0"/>
          <w:divBdr>
            <w:top w:val="none" w:sz="0" w:space="0" w:color="auto"/>
            <w:left w:val="none" w:sz="0" w:space="0" w:color="auto"/>
            <w:bottom w:val="none" w:sz="0" w:space="0" w:color="auto"/>
            <w:right w:val="none" w:sz="0" w:space="0" w:color="auto"/>
          </w:divBdr>
        </w:div>
        <w:div w:id="2116056935">
          <w:marLeft w:val="0"/>
          <w:marRight w:val="0"/>
          <w:marTop w:val="0"/>
          <w:marBottom w:val="0"/>
          <w:divBdr>
            <w:top w:val="none" w:sz="0" w:space="0" w:color="auto"/>
            <w:left w:val="none" w:sz="0" w:space="0" w:color="auto"/>
            <w:bottom w:val="none" w:sz="0" w:space="0" w:color="auto"/>
            <w:right w:val="none" w:sz="0" w:space="0" w:color="auto"/>
          </w:divBdr>
        </w:div>
        <w:div w:id="2143764113">
          <w:marLeft w:val="0"/>
          <w:marRight w:val="0"/>
          <w:marTop w:val="0"/>
          <w:marBottom w:val="0"/>
          <w:divBdr>
            <w:top w:val="none" w:sz="0" w:space="0" w:color="auto"/>
            <w:left w:val="none" w:sz="0" w:space="0" w:color="auto"/>
            <w:bottom w:val="none" w:sz="0" w:space="0" w:color="auto"/>
            <w:right w:val="none" w:sz="0" w:space="0" w:color="auto"/>
          </w:divBdr>
        </w:div>
      </w:divsChild>
    </w:div>
    <w:div w:id="1059207381">
      <w:bodyDiv w:val="1"/>
      <w:marLeft w:val="0"/>
      <w:marRight w:val="0"/>
      <w:marTop w:val="0"/>
      <w:marBottom w:val="0"/>
      <w:divBdr>
        <w:top w:val="none" w:sz="0" w:space="0" w:color="auto"/>
        <w:left w:val="none" w:sz="0" w:space="0" w:color="auto"/>
        <w:bottom w:val="none" w:sz="0" w:space="0" w:color="auto"/>
        <w:right w:val="none" w:sz="0" w:space="0" w:color="auto"/>
      </w:divBdr>
      <w:divsChild>
        <w:div w:id="368993935">
          <w:marLeft w:val="0"/>
          <w:marRight w:val="0"/>
          <w:marTop w:val="0"/>
          <w:marBottom w:val="0"/>
          <w:divBdr>
            <w:top w:val="none" w:sz="0" w:space="0" w:color="auto"/>
            <w:left w:val="none" w:sz="0" w:space="0" w:color="auto"/>
            <w:bottom w:val="none" w:sz="0" w:space="0" w:color="auto"/>
            <w:right w:val="none" w:sz="0" w:space="0" w:color="auto"/>
          </w:divBdr>
        </w:div>
        <w:div w:id="781798824">
          <w:marLeft w:val="0"/>
          <w:marRight w:val="0"/>
          <w:marTop w:val="0"/>
          <w:marBottom w:val="0"/>
          <w:divBdr>
            <w:top w:val="none" w:sz="0" w:space="0" w:color="auto"/>
            <w:left w:val="none" w:sz="0" w:space="0" w:color="auto"/>
            <w:bottom w:val="none" w:sz="0" w:space="0" w:color="auto"/>
            <w:right w:val="none" w:sz="0" w:space="0" w:color="auto"/>
          </w:divBdr>
        </w:div>
        <w:div w:id="2048597495">
          <w:marLeft w:val="0"/>
          <w:marRight w:val="0"/>
          <w:marTop w:val="0"/>
          <w:marBottom w:val="0"/>
          <w:divBdr>
            <w:top w:val="none" w:sz="0" w:space="0" w:color="auto"/>
            <w:left w:val="none" w:sz="0" w:space="0" w:color="auto"/>
            <w:bottom w:val="none" w:sz="0" w:space="0" w:color="auto"/>
            <w:right w:val="none" w:sz="0" w:space="0" w:color="auto"/>
          </w:divBdr>
        </w:div>
      </w:divsChild>
    </w:div>
    <w:div w:id="1221987437">
      <w:bodyDiv w:val="1"/>
      <w:marLeft w:val="0"/>
      <w:marRight w:val="0"/>
      <w:marTop w:val="0"/>
      <w:marBottom w:val="0"/>
      <w:divBdr>
        <w:top w:val="none" w:sz="0" w:space="0" w:color="auto"/>
        <w:left w:val="none" w:sz="0" w:space="0" w:color="auto"/>
        <w:bottom w:val="none" w:sz="0" w:space="0" w:color="auto"/>
        <w:right w:val="none" w:sz="0" w:space="0" w:color="auto"/>
      </w:divBdr>
      <w:divsChild>
        <w:div w:id="140390101">
          <w:marLeft w:val="0"/>
          <w:marRight w:val="0"/>
          <w:marTop w:val="0"/>
          <w:marBottom w:val="0"/>
          <w:divBdr>
            <w:top w:val="none" w:sz="0" w:space="0" w:color="auto"/>
            <w:left w:val="none" w:sz="0" w:space="0" w:color="auto"/>
            <w:bottom w:val="none" w:sz="0" w:space="0" w:color="auto"/>
            <w:right w:val="none" w:sz="0" w:space="0" w:color="auto"/>
          </w:divBdr>
        </w:div>
        <w:div w:id="357122088">
          <w:marLeft w:val="0"/>
          <w:marRight w:val="0"/>
          <w:marTop w:val="0"/>
          <w:marBottom w:val="0"/>
          <w:divBdr>
            <w:top w:val="none" w:sz="0" w:space="0" w:color="auto"/>
            <w:left w:val="none" w:sz="0" w:space="0" w:color="auto"/>
            <w:bottom w:val="none" w:sz="0" w:space="0" w:color="auto"/>
            <w:right w:val="none" w:sz="0" w:space="0" w:color="auto"/>
          </w:divBdr>
        </w:div>
        <w:div w:id="358432684">
          <w:marLeft w:val="0"/>
          <w:marRight w:val="0"/>
          <w:marTop w:val="0"/>
          <w:marBottom w:val="0"/>
          <w:divBdr>
            <w:top w:val="none" w:sz="0" w:space="0" w:color="auto"/>
            <w:left w:val="none" w:sz="0" w:space="0" w:color="auto"/>
            <w:bottom w:val="none" w:sz="0" w:space="0" w:color="auto"/>
            <w:right w:val="none" w:sz="0" w:space="0" w:color="auto"/>
          </w:divBdr>
        </w:div>
        <w:div w:id="450560817">
          <w:marLeft w:val="0"/>
          <w:marRight w:val="0"/>
          <w:marTop w:val="0"/>
          <w:marBottom w:val="0"/>
          <w:divBdr>
            <w:top w:val="none" w:sz="0" w:space="0" w:color="auto"/>
            <w:left w:val="none" w:sz="0" w:space="0" w:color="auto"/>
            <w:bottom w:val="none" w:sz="0" w:space="0" w:color="auto"/>
            <w:right w:val="none" w:sz="0" w:space="0" w:color="auto"/>
          </w:divBdr>
        </w:div>
        <w:div w:id="548419319">
          <w:marLeft w:val="0"/>
          <w:marRight w:val="0"/>
          <w:marTop w:val="0"/>
          <w:marBottom w:val="0"/>
          <w:divBdr>
            <w:top w:val="none" w:sz="0" w:space="0" w:color="auto"/>
            <w:left w:val="none" w:sz="0" w:space="0" w:color="auto"/>
            <w:bottom w:val="none" w:sz="0" w:space="0" w:color="auto"/>
            <w:right w:val="none" w:sz="0" w:space="0" w:color="auto"/>
          </w:divBdr>
        </w:div>
        <w:div w:id="654337978">
          <w:marLeft w:val="0"/>
          <w:marRight w:val="0"/>
          <w:marTop w:val="0"/>
          <w:marBottom w:val="0"/>
          <w:divBdr>
            <w:top w:val="none" w:sz="0" w:space="0" w:color="auto"/>
            <w:left w:val="none" w:sz="0" w:space="0" w:color="auto"/>
            <w:bottom w:val="none" w:sz="0" w:space="0" w:color="auto"/>
            <w:right w:val="none" w:sz="0" w:space="0" w:color="auto"/>
          </w:divBdr>
        </w:div>
        <w:div w:id="844367131">
          <w:marLeft w:val="0"/>
          <w:marRight w:val="0"/>
          <w:marTop w:val="0"/>
          <w:marBottom w:val="0"/>
          <w:divBdr>
            <w:top w:val="none" w:sz="0" w:space="0" w:color="auto"/>
            <w:left w:val="none" w:sz="0" w:space="0" w:color="auto"/>
            <w:bottom w:val="none" w:sz="0" w:space="0" w:color="auto"/>
            <w:right w:val="none" w:sz="0" w:space="0" w:color="auto"/>
          </w:divBdr>
        </w:div>
        <w:div w:id="955212756">
          <w:marLeft w:val="0"/>
          <w:marRight w:val="0"/>
          <w:marTop w:val="0"/>
          <w:marBottom w:val="0"/>
          <w:divBdr>
            <w:top w:val="none" w:sz="0" w:space="0" w:color="auto"/>
            <w:left w:val="none" w:sz="0" w:space="0" w:color="auto"/>
            <w:bottom w:val="none" w:sz="0" w:space="0" w:color="auto"/>
            <w:right w:val="none" w:sz="0" w:space="0" w:color="auto"/>
          </w:divBdr>
        </w:div>
        <w:div w:id="1089544601">
          <w:marLeft w:val="0"/>
          <w:marRight w:val="0"/>
          <w:marTop w:val="0"/>
          <w:marBottom w:val="0"/>
          <w:divBdr>
            <w:top w:val="none" w:sz="0" w:space="0" w:color="auto"/>
            <w:left w:val="none" w:sz="0" w:space="0" w:color="auto"/>
            <w:bottom w:val="none" w:sz="0" w:space="0" w:color="auto"/>
            <w:right w:val="none" w:sz="0" w:space="0" w:color="auto"/>
          </w:divBdr>
        </w:div>
        <w:div w:id="1170756819">
          <w:marLeft w:val="0"/>
          <w:marRight w:val="0"/>
          <w:marTop w:val="0"/>
          <w:marBottom w:val="0"/>
          <w:divBdr>
            <w:top w:val="none" w:sz="0" w:space="0" w:color="auto"/>
            <w:left w:val="none" w:sz="0" w:space="0" w:color="auto"/>
            <w:bottom w:val="none" w:sz="0" w:space="0" w:color="auto"/>
            <w:right w:val="none" w:sz="0" w:space="0" w:color="auto"/>
          </w:divBdr>
        </w:div>
        <w:div w:id="1184905244">
          <w:marLeft w:val="0"/>
          <w:marRight w:val="0"/>
          <w:marTop w:val="0"/>
          <w:marBottom w:val="0"/>
          <w:divBdr>
            <w:top w:val="none" w:sz="0" w:space="0" w:color="auto"/>
            <w:left w:val="none" w:sz="0" w:space="0" w:color="auto"/>
            <w:bottom w:val="none" w:sz="0" w:space="0" w:color="auto"/>
            <w:right w:val="none" w:sz="0" w:space="0" w:color="auto"/>
          </w:divBdr>
        </w:div>
        <w:div w:id="1239636465">
          <w:marLeft w:val="0"/>
          <w:marRight w:val="0"/>
          <w:marTop w:val="0"/>
          <w:marBottom w:val="0"/>
          <w:divBdr>
            <w:top w:val="none" w:sz="0" w:space="0" w:color="auto"/>
            <w:left w:val="none" w:sz="0" w:space="0" w:color="auto"/>
            <w:bottom w:val="none" w:sz="0" w:space="0" w:color="auto"/>
            <w:right w:val="none" w:sz="0" w:space="0" w:color="auto"/>
          </w:divBdr>
        </w:div>
        <w:div w:id="1280988245">
          <w:marLeft w:val="0"/>
          <w:marRight w:val="0"/>
          <w:marTop w:val="0"/>
          <w:marBottom w:val="0"/>
          <w:divBdr>
            <w:top w:val="none" w:sz="0" w:space="0" w:color="auto"/>
            <w:left w:val="none" w:sz="0" w:space="0" w:color="auto"/>
            <w:bottom w:val="none" w:sz="0" w:space="0" w:color="auto"/>
            <w:right w:val="none" w:sz="0" w:space="0" w:color="auto"/>
          </w:divBdr>
        </w:div>
        <w:div w:id="1311203690">
          <w:marLeft w:val="0"/>
          <w:marRight w:val="0"/>
          <w:marTop w:val="0"/>
          <w:marBottom w:val="0"/>
          <w:divBdr>
            <w:top w:val="none" w:sz="0" w:space="0" w:color="auto"/>
            <w:left w:val="none" w:sz="0" w:space="0" w:color="auto"/>
            <w:bottom w:val="none" w:sz="0" w:space="0" w:color="auto"/>
            <w:right w:val="none" w:sz="0" w:space="0" w:color="auto"/>
          </w:divBdr>
        </w:div>
        <w:div w:id="1360011259">
          <w:marLeft w:val="0"/>
          <w:marRight w:val="0"/>
          <w:marTop w:val="0"/>
          <w:marBottom w:val="0"/>
          <w:divBdr>
            <w:top w:val="none" w:sz="0" w:space="0" w:color="auto"/>
            <w:left w:val="none" w:sz="0" w:space="0" w:color="auto"/>
            <w:bottom w:val="none" w:sz="0" w:space="0" w:color="auto"/>
            <w:right w:val="none" w:sz="0" w:space="0" w:color="auto"/>
          </w:divBdr>
        </w:div>
        <w:div w:id="1402018106">
          <w:marLeft w:val="0"/>
          <w:marRight w:val="0"/>
          <w:marTop w:val="0"/>
          <w:marBottom w:val="0"/>
          <w:divBdr>
            <w:top w:val="none" w:sz="0" w:space="0" w:color="auto"/>
            <w:left w:val="none" w:sz="0" w:space="0" w:color="auto"/>
            <w:bottom w:val="none" w:sz="0" w:space="0" w:color="auto"/>
            <w:right w:val="none" w:sz="0" w:space="0" w:color="auto"/>
          </w:divBdr>
        </w:div>
        <w:div w:id="1621916642">
          <w:marLeft w:val="0"/>
          <w:marRight w:val="0"/>
          <w:marTop w:val="0"/>
          <w:marBottom w:val="0"/>
          <w:divBdr>
            <w:top w:val="none" w:sz="0" w:space="0" w:color="auto"/>
            <w:left w:val="none" w:sz="0" w:space="0" w:color="auto"/>
            <w:bottom w:val="none" w:sz="0" w:space="0" w:color="auto"/>
            <w:right w:val="none" w:sz="0" w:space="0" w:color="auto"/>
          </w:divBdr>
        </w:div>
        <w:div w:id="1696735482">
          <w:marLeft w:val="0"/>
          <w:marRight w:val="0"/>
          <w:marTop w:val="0"/>
          <w:marBottom w:val="0"/>
          <w:divBdr>
            <w:top w:val="none" w:sz="0" w:space="0" w:color="auto"/>
            <w:left w:val="none" w:sz="0" w:space="0" w:color="auto"/>
            <w:bottom w:val="none" w:sz="0" w:space="0" w:color="auto"/>
            <w:right w:val="none" w:sz="0" w:space="0" w:color="auto"/>
          </w:divBdr>
        </w:div>
        <w:div w:id="1775321414">
          <w:marLeft w:val="0"/>
          <w:marRight w:val="0"/>
          <w:marTop w:val="0"/>
          <w:marBottom w:val="0"/>
          <w:divBdr>
            <w:top w:val="none" w:sz="0" w:space="0" w:color="auto"/>
            <w:left w:val="none" w:sz="0" w:space="0" w:color="auto"/>
            <w:bottom w:val="none" w:sz="0" w:space="0" w:color="auto"/>
            <w:right w:val="none" w:sz="0" w:space="0" w:color="auto"/>
          </w:divBdr>
        </w:div>
        <w:div w:id="1802531869">
          <w:marLeft w:val="0"/>
          <w:marRight w:val="0"/>
          <w:marTop w:val="0"/>
          <w:marBottom w:val="0"/>
          <w:divBdr>
            <w:top w:val="none" w:sz="0" w:space="0" w:color="auto"/>
            <w:left w:val="none" w:sz="0" w:space="0" w:color="auto"/>
            <w:bottom w:val="none" w:sz="0" w:space="0" w:color="auto"/>
            <w:right w:val="none" w:sz="0" w:space="0" w:color="auto"/>
          </w:divBdr>
        </w:div>
        <w:div w:id="1814449771">
          <w:marLeft w:val="0"/>
          <w:marRight w:val="0"/>
          <w:marTop w:val="0"/>
          <w:marBottom w:val="0"/>
          <w:divBdr>
            <w:top w:val="none" w:sz="0" w:space="0" w:color="auto"/>
            <w:left w:val="none" w:sz="0" w:space="0" w:color="auto"/>
            <w:bottom w:val="none" w:sz="0" w:space="0" w:color="auto"/>
            <w:right w:val="none" w:sz="0" w:space="0" w:color="auto"/>
          </w:divBdr>
        </w:div>
        <w:div w:id="1905407320">
          <w:marLeft w:val="0"/>
          <w:marRight w:val="0"/>
          <w:marTop w:val="0"/>
          <w:marBottom w:val="0"/>
          <w:divBdr>
            <w:top w:val="none" w:sz="0" w:space="0" w:color="auto"/>
            <w:left w:val="none" w:sz="0" w:space="0" w:color="auto"/>
            <w:bottom w:val="none" w:sz="0" w:space="0" w:color="auto"/>
            <w:right w:val="none" w:sz="0" w:space="0" w:color="auto"/>
          </w:divBdr>
        </w:div>
        <w:div w:id="1955017827">
          <w:marLeft w:val="0"/>
          <w:marRight w:val="0"/>
          <w:marTop w:val="0"/>
          <w:marBottom w:val="0"/>
          <w:divBdr>
            <w:top w:val="none" w:sz="0" w:space="0" w:color="auto"/>
            <w:left w:val="none" w:sz="0" w:space="0" w:color="auto"/>
            <w:bottom w:val="none" w:sz="0" w:space="0" w:color="auto"/>
            <w:right w:val="none" w:sz="0" w:space="0" w:color="auto"/>
          </w:divBdr>
        </w:div>
        <w:div w:id="1964193851">
          <w:marLeft w:val="0"/>
          <w:marRight w:val="0"/>
          <w:marTop w:val="0"/>
          <w:marBottom w:val="0"/>
          <w:divBdr>
            <w:top w:val="none" w:sz="0" w:space="0" w:color="auto"/>
            <w:left w:val="none" w:sz="0" w:space="0" w:color="auto"/>
            <w:bottom w:val="none" w:sz="0" w:space="0" w:color="auto"/>
            <w:right w:val="none" w:sz="0" w:space="0" w:color="auto"/>
          </w:divBdr>
        </w:div>
      </w:divsChild>
    </w:div>
    <w:div w:id="1269391046">
      <w:bodyDiv w:val="1"/>
      <w:marLeft w:val="0"/>
      <w:marRight w:val="0"/>
      <w:marTop w:val="0"/>
      <w:marBottom w:val="0"/>
      <w:divBdr>
        <w:top w:val="none" w:sz="0" w:space="0" w:color="auto"/>
        <w:left w:val="none" w:sz="0" w:space="0" w:color="auto"/>
        <w:bottom w:val="none" w:sz="0" w:space="0" w:color="auto"/>
        <w:right w:val="none" w:sz="0" w:space="0" w:color="auto"/>
      </w:divBdr>
      <w:divsChild>
        <w:div w:id="200016148">
          <w:marLeft w:val="0"/>
          <w:marRight w:val="0"/>
          <w:marTop w:val="0"/>
          <w:marBottom w:val="0"/>
          <w:divBdr>
            <w:top w:val="none" w:sz="0" w:space="0" w:color="auto"/>
            <w:left w:val="none" w:sz="0" w:space="0" w:color="auto"/>
            <w:bottom w:val="none" w:sz="0" w:space="0" w:color="auto"/>
            <w:right w:val="none" w:sz="0" w:space="0" w:color="auto"/>
          </w:divBdr>
        </w:div>
        <w:div w:id="1248418529">
          <w:marLeft w:val="0"/>
          <w:marRight w:val="0"/>
          <w:marTop w:val="0"/>
          <w:marBottom w:val="0"/>
          <w:divBdr>
            <w:top w:val="none" w:sz="0" w:space="0" w:color="auto"/>
            <w:left w:val="none" w:sz="0" w:space="0" w:color="auto"/>
            <w:bottom w:val="none" w:sz="0" w:space="0" w:color="auto"/>
            <w:right w:val="none" w:sz="0" w:space="0" w:color="auto"/>
          </w:divBdr>
        </w:div>
        <w:div w:id="1660844653">
          <w:marLeft w:val="0"/>
          <w:marRight w:val="0"/>
          <w:marTop w:val="0"/>
          <w:marBottom w:val="0"/>
          <w:divBdr>
            <w:top w:val="none" w:sz="0" w:space="0" w:color="auto"/>
            <w:left w:val="none" w:sz="0" w:space="0" w:color="auto"/>
            <w:bottom w:val="none" w:sz="0" w:space="0" w:color="auto"/>
            <w:right w:val="none" w:sz="0" w:space="0" w:color="auto"/>
          </w:divBdr>
        </w:div>
        <w:div w:id="1797018014">
          <w:marLeft w:val="0"/>
          <w:marRight w:val="0"/>
          <w:marTop w:val="0"/>
          <w:marBottom w:val="0"/>
          <w:divBdr>
            <w:top w:val="none" w:sz="0" w:space="0" w:color="auto"/>
            <w:left w:val="none" w:sz="0" w:space="0" w:color="auto"/>
            <w:bottom w:val="none" w:sz="0" w:space="0" w:color="auto"/>
            <w:right w:val="none" w:sz="0" w:space="0" w:color="auto"/>
          </w:divBdr>
        </w:div>
        <w:div w:id="2095856834">
          <w:marLeft w:val="0"/>
          <w:marRight w:val="0"/>
          <w:marTop w:val="0"/>
          <w:marBottom w:val="0"/>
          <w:divBdr>
            <w:top w:val="none" w:sz="0" w:space="0" w:color="auto"/>
            <w:left w:val="none" w:sz="0" w:space="0" w:color="auto"/>
            <w:bottom w:val="none" w:sz="0" w:space="0" w:color="auto"/>
            <w:right w:val="none" w:sz="0" w:space="0" w:color="auto"/>
          </w:divBdr>
        </w:div>
      </w:divsChild>
    </w:div>
    <w:div w:id="1533497448">
      <w:bodyDiv w:val="1"/>
      <w:marLeft w:val="0"/>
      <w:marRight w:val="0"/>
      <w:marTop w:val="0"/>
      <w:marBottom w:val="0"/>
      <w:divBdr>
        <w:top w:val="none" w:sz="0" w:space="0" w:color="auto"/>
        <w:left w:val="none" w:sz="0" w:space="0" w:color="auto"/>
        <w:bottom w:val="none" w:sz="0" w:space="0" w:color="auto"/>
        <w:right w:val="none" w:sz="0" w:space="0" w:color="auto"/>
      </w:divBdr>
      <w:divsChild>
        <w:div w:id="136992170">
          <w:marLeft w:val="0"/>
          <w:marRight w:val="0"/>
          <w:marTop w:val="0"/>
          <w:marBottom w:val="0"/>
          <w:divBdr>
            <w:top w:val="none" w:sz="0" w:space="0" w:color="auto"/>
            <w:left w:val="none" w:sz="0" w:space="0" w:color="auto"/>
            <w:bottom w:val="none" w:sz="0" w:space="0" w:color="auto"/>
            <w:right w:val="none" w:sz="0" w:space="0" w:color="auto"/>
          </w:divBdr>
        </w:div>
        <w:div w:id="191847584">
          <w:marLeft w:val="0"/>
          <w:marRight w:val="0"/>
          <w:marTop w:val="0"/>
          <w:marBottom w:val="0"/>
          <w:divBdr>
            <w:top w:val="none" w:sz="0" w:space="0" w:color="auto"/>
            <w:left w:val="none" w:sz="0" w:space="0" w:color="auto"/>
            <w:bottom w:val="none" w:sz="0" w:space="0" w:color="auto"/>
            <w:right w:val="none" w:sz="0" w:space="0" w:color="auto"/>
          </w:divBdr>
        </w:div>
        <w:div w:id="255525065">
          <w:marLeft w:val="0"/>
          <w:marRight w:val="0"/>
          <w:marTop w:val="0"/>
          <w:marBottom w:val="0"/>
          <w:divBdr>
            <w:top w:val="none" w:sz="0" w:space="0" w:color="auto"/>
            <w:left w:val="none" w:sz="0" w:space="0" w:color="auto"/>
            <w:bottom w:val="none" w:sz="0" w:space="0" w:color="auto"/>
            <w:right w:val="none" w:sz="0" w:space="0" w:color="auto"/>
          </w:divBdr>
        </w:div>
        <w:div w:id="301203717">
          <w:marLeft w:val="0"/>
          <w:marRight w:val="0"/>
          <w:marTop w:val="0"/>
          <w:marBottom w:val="0"/>
          <w:divBdr>
            <w:top w:val="none" w:sz="0" w:space="0" w:color="auto"/>
            <w:left w:val="none" w:sz="0" w:space="0" w:color="auto"/>
            <w:bottom w:val="none" w:sz="0" w:space="0" w:color="auto"/>
            <w:right w:val="none" w:sz="0" w:space="0" w:color="auto"/>
          </w:divBdr>
        </w:div>
        <w:div w:id="324818041">
          <w:marLeft w:val="0"/>
          <w:marRight w:val="0"/>
          <w:marTop w:val="0"/>
          <w:marBottom w:val="0"/>
          <w:divBdr>
            <w:top w:val="none" w:sz="0" w:space="0" w:color="auto"/>
            <w:left w:val="none" w:sz="0" w:space="0" w:color="auto"/>
            <w:bottom w:val="none" w:sz="0" w:space="0" w:color="auto"/>
            <w:right w:val="none" w:sz="0" w:space="0" w:color="auto"/>
          </w:divBdr>
        </w:div>
        <w:div w:id="326442951">
          <w:marLeft w:val="0"/>
          <w:marRight w:val="0"/>
          <w:marTop w:val="0"/>
          <w:marBottom w:val="0"/>
          <w:divBdr>
            <w:top w:val="none" w:sz="0" w:space="0" w:color="auto"/>
            <w:left w:val="none" w:sz="0" w:space="0" w:color="auto"/>
            <w:bottom w:val="none" w:sz="0" w:space="0" w:color="auto"/>
            <w:right w:val="none" w:sz="0" w:space="0" w:color="auto"/>
          </w:divBdr>
        </w:div>
        <w:div w:id="361169552">
          <w:marLeft w:val="0"/>
          <w:marRight w:val="0"/>
          <w:marTop w:val="0"/>
          <w:marBottom w:val="0"/>
          <w:divBdr>
            <w:top w:val="none" w:sz="0" w:space="0" w:color="auto"/>
            <w:left w:val="none" w:sz="0" w:space="0" w:color="auto"/>
            <w:bottom w:val="none" w:sz="0" w:space="0" w:color="auto"/>
            <w:right w:val="none" w:sz="0" w:space="0" w:color="auto"/>
          </w:divBdr>
        </w:div>
        <w:div w:id="379090931">
          <w:marLeft w:val="0"/>
          <w:marRight w:val="0"/>
          <w:marTop w:val="0"/>
          <w:marBottom w:val="0"/>
          <w:divBdr>
            <w:top w:val="none" w:sz="0" w:space="0" w:color="auto"/>
            <w:left w:val="none" w:sz="0" w:space="0" w:color="auto"/>
            <w:bottom w:val="none" w:sz="0" w:space="0" w:color="auto"/>
            <w:right w:val="none" w:sz="0" w:space="0" w:color="auto"/>
          </w:divBdr>
        </w:div>
        <w:div w:id="418328457">
          <w:marLeft w:val="0"/>
          <w:marRight w:val="0"/>
          <w:marTop w:val="0"/>
          <w:marBottom w:val="0"/>
          <w:divBdr>
            <w:top w:val="none" w:sz="0" w:space="0" w:color="auto"/>
            <w:left w:val="none" w:sz="0" w:space="0" w:color="auto"/>
            <w:bottom w:val="none" w:sz="0" w:space="0" w:color="auto"/>
            <w:right w:val="none" w:sz="0" w:space="0" w:color="auto"/>
          </w:divBdr>
        </w:div>
        <w:div w:id="457996272">
          <w:marLeft w:val="0"/>
          <w:marRight w:val="0"/>
          <w:marTop w:val="0"/>
          <w:marBottom w:val="0"/>
          <w:divBdr>
            <w:top w:val="none" w:sz="0" w:space="0" w:color="auto"/>
            <w:left w:val="none" w:sz="0" w:space="0" w:color="auto"/>
            <w:bottom w:val="none" w:sz="0" w:space="0" w:color="auto"/>
            <w:right w:val="none" w:sz="0" w:space="0" w:color="auto"/>
          </w:divBdr>
        </w:div>
        <w:div w:id="501823765">
          <w:marLeft w:val="0"/>
          <w:marRight w:val="0"/>
          <w:marTop w:val="0"/>
          <w:marBottom w:val="0"/>
          <w:divBdr>
            <w:top w:val="none" w:sz="0" w:space="0" w:color="auto"/>
            <w:left w:val="none" w:sz="0" w:space="0" w:color="auto"/>
            <w:bottom w:val="none" w:sz="0" w:space="0" w:color="auto"/>
            <w:right w:val="none" w:sz="0" w:space="0" w:color="auto"/>
          </w:divBdr>
        </w:div>
        <w:div w:id="525095502">
          <w:marLeft w:val="0"/>
          <w:marRight w:val="0"/>
          <w:marTop w:val="0"/>
          <w:marBottom w:val="0"/>
          <w:divBdr>
            <w:top w:val="none" w:sz="0" w:space="0" w:color="auto"/>
            <w:left w:val="none" w:sz="0" w:space="0" w:color="auto"/>
            <w:bottom w:val="none" w:sz="0" w:space="0" w:color="auto"/>
            <w:right w:val="none" w:sz="0" w:space="0" w:color="auto"/>
          </w:divBdr>
        </w:div>
        <w:div w:id="530994913">
          <w:marLeft w:val="0"/>
          <w:marRight w:val="0"/>
          <w:marTop w:val="0"/>
          <w:marBottom w:val="0"/>
          <w:divBdr>
            <w:top w:val="none" w:sz="0" w:space="0" w:color="auto"/>
            <w:left w:val="none" w:sz="0" w:space="0" w:color="auto"/>
            <w:bottom w:val="none" w:sz="0" w:space="0" w:color="auto"/>
            <w:right w:val="none" w:sz="0" w:space="0" w:color="auto"/>
          </w:divBdr>
        </w:div>
        <w:div w:id="594477219">
          <w:marLeft w:val="0"/>
          <w:marRight w:val="0"/>
          <w:marTop w:val="0"/>
          <w:marBottom w:val="0"/>
          <w:divBdr>
            <w:top w:val="none" w:sz="0" w:space="0" w:color="auto"/>
            <w:left w:val="none" w:sz="0" w:space="0" w:color="auto"/>
            <w:bottom w:val="none" w:sz="0" w:space="0" w:color="auto"/>
            <w:right w:val="none" w:sz="0" w:space="0" w:color="auto"/>
          </w:divBdr>
        </w:div>
        <w:div w:id="599027590">
          <w:marLeft w:val="0"/>
          <w:marRight w:val="0"/>
          <w:marTop w:val="0"/>
          <w:marBottom w:val="0"/>
          <w:divBdr>
            <w:top w:val="none" w:sz="0" w:space="0" w:color="auto"/>
            <w:left w:val="none" w:sz="0" w:space="0" w:color="auto"/>
            <w:bottom w:val="none" w:sz="0" w:space="0" w:color="auto"/>
            <w:right w:val="none" w:sz="0" w:space="0" w:color="auto"/>
          </w:divBdr>
        </w:div>
        <w:div w:id="609166557">
          <w:marLeft w:val="0"/>
          <w:marRight w:val="0"/>
          <w:marTop w:val="0"/>
          <w:marBottom w:val="0"/>
          <w:divBdr>
            <w:top w:val="none" w:sz="0" w:space="0" w:color="auto"/>
            <w:left w:val="none" w:sz="0" w:space="0" w:color="auto"/>
            <w:bottom w:val="none" w:sz="0" w:space="0" w:color="auto"/>
            <w:right w:val="none" w:sz="0" w:space="0" w:color="auto"/>
          </w:divBdr>
        </w:div>
        <w:div w:id="628560571">
          <w:marLeft w:val="0"/>
          <w:marRight w:val="0"/>
          <w:marTop w:val="0"/>
          <w:marBottom w:val="0"/>
          <w:divBdr>
            <w:top w:val="none" w:sz="0" w:space="0" w:color="auto"/>
            <w:left w:val="none" w:sz="0" w:space="0" w:color="auto"/>
            <w:bottom w:val="none" w:sz="0" w:space="0" w:color="auto"/>
            <w:right w:val="none" w:sz="0" w:space="0" w:color="auto"/>
          </w:divBdr>
        </w:div>
        <w:div w:id="702873751">
          <w:marLeft w:val="0"/>
          <w:marRight w:val="0"/>
          <w:marTop w:val="0"/>
          <w:marBottom w:val="0"/>
          <w:divBdr>
            <w:top w:val="none" w:sz="0" w:space="0" w:color="auto"/>
            <w:left w:val="none" w:sz="0" w:space="0" w:color="auto"/>
            <w:bottom w:val="none" w:sz="0" w:space="0" w:color="auto"/>
            <w:right w:val="none" w:sz="0" w:space="0" w:color="auto"/>
          </w:divBdr>
        </w:div>
        <w:div w:id="830752364">
          <w:marLeft w:val="0"/>
          <w:marRight w:val="0"/>
          <w:marTop w:val="0"/>
          <w:marBottom w:val="0"/>
          <w:divBdr>
            <w:top w:val="none" w:sz="0" w:space="0" w:color="auto"/>
            <w:left w:val="none" w:sz="0" w:space="0" w:color="auto"/>
            <w:bottom w:val="none" w:sz="0" w:space="0" w:color="auto"/>
            <w:right w:val="none" w:sz="0" w:space="0" w:color="auto"/>
          </w:divBdr>
        </w:div>
        <w:div w:id="833498251">
          <w:marLeft w:val="0"/>
          <w:marRight w:val="0"/>
          <w:marTop w:val="0"/>
          <w:marBottom w:val="0"/>
          <w:divBdr>
            <w:top w:val="none" w:sz="0" w:space="0" w:color="auto"/>
            <w:left w:val="none" w:sz="0" w:space="0" w:color="auto"/>
            <w:bottom w:val="none" w:sz="0" w:space="0" w:color="auto"/>
            <w:right w:val="none" w:sz="0" w:space="0" w:color="auto"/>
          </w:divBdr>
        </w:div>
        <w:div w:id="854418023">
          <w:marLeft w:val="0"/>
          <w:marRight w:val="0"/>
          <w:marTop w:val="0"/>
          <w:marBottom w:val="0"/>
          <w:divBdr>
            <w:top w:val="none" w:sz="0" w:space="0" w:color="auto"/>
            <w:left w:val="none" w:sz="0" w:space="0" w:color="auto"/>
            <w:bottom w:val="none" w:sz="0" w:space="0" w:color="auto"/>
            <w:right w:val="none" w:sz="0" w:space="0" w:color="auto"/>
          </w:divBdr>
        </w:div>
        <w:div w:id="872228854">
          <w:marLeft w:val="0"/>
          <w:marRight w:val="0"/>
          <w:marTop w:val="0"/>
          <w:marBottom w:val="0"/>
          <w:divBdr>
            <w:top w:val="none" w:sz="0" w:space="0" w:color="auto"/>
            <w:left w:val="none" w:sz="0" w:space="0" w:color="auto"/>
            <w:bottom w:val="none" w:sz="0" w:space="0" w:color="auto"/>
            <w:right w:val="none" w:sz="0" w:space="0" w:color="auto"/>
          </w:divBdr>
        </w:div>
        <w:div w:id="889464404">
          <w:marLeft w:val="0"/>
          <w:marRight w:val="0"/>
          <w:marTop w:val="0"/>
          <w:marBottom w:val="0"/>
          <w:divBdr>
            <w:top w:val="none" w:sz="0" w:space="0" w:color="auto"/>
            <w:left w:val="none" w:sz="0" w:space="0" w:color="auto"/>
            <w:bottom w:val="none" w:sz="0" w:space="0" w:color="auto"/>
            <w:right w:val="none" w:sz="0" w:space="0" w:color="auto"/>
          </w:divBdr>
        </w:div>
        <w:div w:id="895163737">
          <w:marLeft w:val="0"/>
          <w:marRight w:val="0"/>
          <w:marTop w:val="0"/>
          <w:marBottom w:val="0"/>
          <w:divBdr>
            <w:top w:val="none" w:sz="0" w:space="0" w:color="auto"/>
            <w:left w:val="none" w:sz="0" w:space="0" w:color="auto"/>
            <w:bottom w:val="none" w:sz="0" w:space="0" w:color="auto"/>
            <w:right w:val="none" w:sz="0" w:space="0" w:color="auto"/>
          </w:divBdr>
        </w:div>
        <w:div w:id="918364606">
          <w:marLeft w:val="0"/>
          <w:marRight w:val="0"/>
          <w:marTop w:val="0"/>
          <w:marBottom w:val="0"/>
          <w:divBdr>
            <w:top w:val="none" w:sz="0" w:space="0" w:color="auto"/>
            <w:left w:val="none" w:sz="0" w:space="0" w:color="auto"/>
            <w:bottom w:val="none" w:sz="0" w:space="0" w:color="auto"/>
            <w:right w:val="none" w:sz="0" w:space="0" w:color="auto"/>
          </w:divBdr>
        </w:div>
        <w:div w:id="920675612">
          <w:marLeft w:val="0"/>
          <w:marRight w:val="0"/>
          <w:marTop w:val="0"/>
          <w:marBottom w:val="0"/>
          <w:divBdr>
            <w:top w:val="none" w:sz="0" w:space="0" w:color="auto"/>
            <w:left w:val="none" w:sz="0" w:space="0" w:color="auto"/>
            <w:bottom w:val="none" w:sz="0" w:space="0" w:color="auto"/>
            <w:right w:val="none" w:sz="0" w:space="0" w:color="auto"/>
          </w:divBdr>
        </w:div>
        <w:div w:id="1010523251">
          <w:marLeft w:val="0"/>
          <w:marRight w:val="0"/>
          <w:marTop w:val="0"/>
          <w:marBottom w:val="0"/>
          <w:divBdr>
            <w:top w:val="none" w:sz="0" w:space="0" w:color="auto"/>
            <w:left w:val="none" w:sz="0" w:space="0" w:color="auto"/>
            <w:bottom w:val="none" w:sz="0" w:space="0" w:color="auto"/>
            <w:right w:val="none" w:sz="0" w:space="0" w:color="auto"/>
          </w:divBdr>
        </w:div>
        <w:div w:id="1035501528">
          <w:marLeft w:val="0"/>
          <w:marRight w:val="0"/>
          <w:marTop w:val="0"/>
          <w:marBottom w:val="0"/>
          <w:divBdr>
            <w:top w:val="none" w:sz="0" w:space="0" w:color="auto"/>
            <w:left w:val="none" w:sz="0" w:space="0" w:color="auto"/>
            <w:bottom w:val="none" w:sz="0" w:space="0" w:color="auto"/>
            <w:right w:val="none" w:sz="0" w:space="0" w:color="auto"/>
          </w:divBdr>
        </w:div>
        <w:div w:id="1179583589">
          <w:marLeft w:val="0"/>
          <w:marRight w:val="0"/>
          <w:marTop w:val="0"/>
          <w:marBottom w:val="0"/>
          <w:divBdr>
            <w:top w:val="none" w:sz="0" w:space="0" w:color="auto"/>
            <w:left w:val="none" w:sz="0" w:space="0" w:color="auto"/>
            <w:bottom w:val="none" w:sz="0" w:space="0" w:color="auto"/>
            <w:right w:val="none" w:sz="0" w:space="0" w:color="auto"/>
          </w:divBdr>
        </w:div>
        <w:div w:id="1359090360">
          <w:marLeft w:val="0"/>
          <w:marRight w:val="0"/>
          <w:marTop w:val="0"/>
          <w:marBottom w:val="0"/>
          <w:divBdr>
            <w:top w:val="none" w:sz="0" w:space="0" w:color="auto"/>
            <w:left w:val="none" w:sz="0" w:space="0" w:color="auto"/>
            <w:bottom w:val="none" w:sz="0" w:space="0" w:color="auto"/>
            <w:right w:val="none" w:sz="0" w:space="0" w:color="auto"/>
          </w:divBdr>
        </w:div>
        <w:div w:id="1382826791">
          <w:marLeft w:val="0"/>
          <w:marRight w:val="0"/>
          <w:marTop w:val="0"/>
          <w:marBottom w:val="0"/>
          <w:divBdr>
            <w:top w:val="none" w:sz="0" w:space="0" w:color="auto"/>
            <w:left w:val="none" w:sz="0" w:space="0" w:color="auto"/>
            <w:bottom w:val="none" w:sz="0" w:space="0" w:color="auto"/>
            <w:right w:val="none" w:sz="0" w:space="0" w:color="auto"/>
          </w:divBdr>
        </w:div>
        <w:div w:id="1441334462">
          <w:marLeft w:val="0"/>
          <w:marRight w:val="0"/>
          <w:marTop w:val="0"/>
          <w:marBottom w:val="0"/>
          <w:divBdr>
            <w:top w:val="none" w:sz="0" w:space="0" w:color="auto"/>
            <w:left w:val="none" w:sz="0" w:space="0" w:color="auto"/>
            <w:bottom w:val="none" w:sz="0" w:space="0" w:color="auto"/>
            <w:right w:val="none" w:sz="0" w:space="0" w:color="auto"/>
          </w:divBdr>
        </w:div>
        <w:div w:id="1502040957">
          <w:marLeft w:val="0"/>
          <w:marRight w:val="0"/>
          <w:marTop w:val="0"/>
          <w:marBottom w:val="0"/>
          <w:divBdr>
            <w:top w:val="none" w:sz="0" w:space="0" w:color="auto"/>
            <w:left w:val="none" w:sz="0" w:space="0" w:color="auto"/>
            <w:bottom w:val="none" w:sz="0" w:space="0" w:color="auto"/>
            <w:right w:val="none" w:sz="0" w:space="0" w:color="auto"/>
          </w:divBdr>
        </w:div>
        <w:div w:id="1536191059">
          <w:marLeft w:val="0"/>
          <w:marRight w:val="0"/>
          <w:marTop w:val="0"/>
          <w:marBottom w:val="0"/>
          <w:divBdr>
            <w:top w:val="none" w:sz="0" w:space="0" w:color="auto"/>
            <w:left w:val="none" w:sz="0" w:space="0" w:color="auto"/>
            <w:bottom w:val="none" w:sz="0" w:space="0" w:color="auto"/>
            <w:right w:val="none" w:sz="0" w:space="0" w:color="auto"/>
          </w:divBdr>
        </w:div>
        <w:div w:id="1566257830">
          <w:marLeft w:val="0"/>
          <w:marRight w:val="0"/>
          <w:marTop w:val="0"/>
          <w:marBottom w:val="0"/>
          <w:divBdr>
            <w:top w:val="none" w:sz="0" w:space="0" w:color="auto"/>
            <w:left w:val="none" w:sz="0" w:space="0" w:color="auto"/>
            <w:bottom w:val="none" w:sz="0" w:space="0" w:color="auto"/>
            <w:right w:val="none" w:sz="0" w:space="0" w:color="auto"/>
          </w:divBdr>
        </w:div>
        <w:div w:id="1727533057">
          <w:marLeft w:val="0"/>
          <w:marRight w:val="0"/>
          <w:marTop w:val="0"/>
          <w:marBottom w:val="0"/>
          <w:divBdr>
            <w:top w:val="none" w:sz="0" w:space="0" w:color="auto"/>
            <w:left w:val="none" w:sz="0" w:space="0" w:color="auto"/>
            <w:bottom w:val="none" w:sz="0" w:space="0" w:color="auto"/>
            <w:right w:val="none" w:sz="0" w:space="0" w:color="auto"/>
          </w:divBdr>
        </w:div>
        <w:div w:id="1732342166">
          <w:marLeft w:val="0"/>
          <w:marRight w:val="0"/>
          <w:marTop w:val="0"/>
          <w:marBottom w:val="0"/>
          <w:divBdr>
            <w:top w:val="none" w:sz="0" w:space="0" w:color="auto"/>
            <w:left w:val="none" w:sz="0" w:space="0" w:color="auto"/>
            <w:bottom w:val="none" w:sz="0" w:space="0" w:color="auto"/>
            <w:right w:val="none" w:sz="0" w:space="0" w:color="auto"/>
          </w:divBdr>
        </w:div>
        <w:div w:id="1888562831">
          <w:marLeft w:val="0"/>
          <w:marRight w:val="0"/>
          <w:marTop w:val="0"/>
          <w:marBottom w:val="0"/>
          <w:divBdr>
            <w:top w:val="none" w:sz="0" w:space="0" w:color="auto"/>
            <w:left w:val="none" w:sz="0" w:space="0" w:color="auto"/>
            <w:bottom w:val="none" w:sz="0" w:space="0" w:color="auto"/>
            <w:right w:val="none" w:sz="0" w:space="0" w:color="auto"/>
          </w:divBdr>
        </w:div>
        <w:div w:id="1930310782">
          <w:marLeft w:val="0"/>
          <w:marRight w:val="0"/>
          <w:marTop w:val="0"/>
          <w:marBottom w:val="0"/>
          <w:divBdr>
            <w:top w:val="none" w:sz="0" w:space="0" w:color="auto"/>
            <w:left w:val="none" w:sz="0" w:space="0" w:color="auto"/>
            <w:bottom w:val="none" w:sz="0" w:space="0" w:color="auto"/>
            <w:right w:val="none" w:sz="0" w:space="0" w:color="auto"/>
          </w:divBdr>
        </w:div>
        <w:div w:id="1946618757">
          <w:marLeft w:val="0"/>
          <w:marRight w:val="0"/>
          <w:marTop w:val="0"/>
          <w:marBottom w:val="0"/>
          <w:divBdr>
            <w:top w:val="none" w:sz="0" w:space="0" w:color="auto"/>
            <w:left w:val="none" w:sz="0" w:space="0" w:color="auto"/>
            <w:bottom w:val="none" w:sz="0" w:space="0" w:color="auto"/>
            <w:right w:val="none" w:sz="0" w:space="0" w:color="auto"/>
          </w:divBdr>
        </w:div>
        <w:div w:id="2011831832">
          <w:marLeft w:val="0"/>
          <w:marRight w:val="0"/>
          <w:marTop w:val="0"/>
          <w:marBottom w:val="0"/>
          <w:divBdr>
            <w:top w:val="none" w:sz="0" w:space="0" w:color="auto"/>
            <w:left w:val="none" w:sz="0" w:space="0" w:color="auto"/>
            <w:bottom w:val="none" w:sz="0" w:space="0" w:color="auto"/>
            <w:right w:val="none" w:sz="0" w:space="0" w:color="auto"/>
          </w:divBdr>
        </w:div>
        <w:div w:id="2019186324">
          <w:marLeft w:val="0"/>
          <w:marRight w:val="0"/>
          <w:marTop w:val="0"/>
          <w:marBottom w:val="0"/>
          <w:divBdr>
            <w:top w:val="none" w:sz="0" w:space="0" w:color="auto"/>
            <w:left w:val="none" w:sz="0" w:space="0" w:color="auto"/>
            <w:bottom w:val="none" w:sz="0" w:space="0" w:color="auto"/>
            <w:right w:val="none" w:sz="0" w:space="0" w:color="auto"/>
          </w:divBdr>
        </w:div>
        <w:div w:id="2095977286">
          <w:marLeft w:val="0"/>
          <w:marRight w:val="0"/>
          <w:marTop w:val="0"/>
          <w:marBottom w:val="0"/>
          <w:divBdr>
            <w:top w:val="none" w:sz="0" w:space="0" w:color="auto"/>
            <w:left w:val="none" w:sz="0" w:space="0" w:color="auto"/>
            <w:bottom w:val="none" w:sz="0" w:space="0" w:color="auto"/>
            <w:right w:val="none" w:sz="0" w:space="0" w:color="auto"/>
          </w:divBdr>
        </w:div>
        <w:div w:id="2120030864">
          <w:marLeft w:val="0"/>
          <w:marRight w:val="0"/>
          <w:marTop w:val="0"/>
          <w:marBottom w:val="0"/>
          <w:divBdr>
            <w:top w:val="none" w:sz="0" w:space="0" w:color="auto"/>
            <w:left w:val="none" w:sz="0" w:space="0" w:color="auto"/>
            <w:bottom w:val="none" w:sz="0" w:space="0" w:color="auto"/>
            <w:right w:val="none" w:sz="0" w:space="0" w:color="auto"/>
          </w:divBdr>
        </w:div>
        <w:div w:id="2129423055">
          <w:marLeft w:val="0"/>
          <w:marRight w:val="0"/>
          <w:marTop w:val="0"/>
          <w:marBottom w:val="0"/>
          <w:divBdr>
            <w:top w:val="none" w:sz="0" w:space="0" w:color="auto"/>
            <w:left w:val="none" w:sz="0" w:space="0" w:color="auto"/>
            <w:bottom w:val="none" w:sz="0" w:space="0" w:color="auto"/>
            <w:right w:val="none" w:sz="0" w:space="0" w:color="auto"/>
          </w:divBdr>
        </w:div>
      </w:divsChild>
    </w:div>
    <w:div w:id="1583759077">
      <w:bodyDiv w:val="1"/>
      <w:marLeft w:val="0"/>
      <w:marRight w:val="0"/>
      <w:marTop w:val="0"/>
      <w:marBottom w:val="0"/>
      <w:divBdr>
        <w:top w:val="none" w:sz="0" w:space="0" w:color="auto"/>
        <w:left w:val="none" w:sz="0" w:space="0" w:color="auto"/>
        <w:bottom w:val="none" w:sz="0" w:space="0" w:color="auto"/>
        <w:right w:val="none" w:sz="0" w:space="0" w:color="auto"/>
      </w:divBdr>
      <w:divsChild>
        <w:div w:id="271977656">
          <w:marLeft w:val="0"/>
          <w:marRight w:val="0"/>
          <w:marTop w:val="0"/>
          <w:marBottom w:val="0"/>
          <w:divBdr>
            <w:top w:val="none" w:sz="0" w:space="0" w:color="auto"/>
            <w:left w:val="none" w:sz="0" w:space="0" w:color="auto"/>
            <w:bottom w:val="none" w:sz="0" w:space="0" w:color="auto"/>
            <w:right w:val="none" w:sz="0" w:space="0" w:color="auto"/>
          </w:divBdr>
        </w:div>
        <w:div w:id="379983728">
          <w:marLeft w:val="0"/>
          <w:marRight w:val="0"/>
          <w:marTop w:val="0"/>
          <w:marBottom w:val="0"/>
          <w:divBdr>
            <w:top w:val="none" w:sz="0" w:space="0" w:color="auto"/>
            <w:left w:val="none" w:sz="0" w:space="0" w:color="auto"/>
            <w:bottom w:val="none" w:sz="0" w:space="0" w:color="auto"/>
            <w:right w:val="none" w:sz="0" w:space="0" w:color="auto"/>
          </w:divBdr>
        </w:div>
        <w:div w:id="622151130">
          <w:marLeft w:val="0"/>
          <w:marRight w:val="0"/>
          <w:marTop w:val="0"/>
          <w:marBottom w:val="0"/>
          <w:divBdr>
            <w:top w:val="none" w:sz="0" w:space="0" w:color="auto"/>
            <w:left w:val="none" w:sz="0" w:space="0" w:color="auto"/>
            <w:bottom w:val="none" w:sz="0" w:space="0" w:color="auto"/>
            <w:right w:val="none" w:sz="0" w:space="0" w:color="auto"/>
          </w:divBdr>
        </w:div>
        <w:div w:id="834297015">
          <w:marLeft w:val="0"/>
          <w:marRight w:val="0"/>
          <w:marTop w:val="0"/>
          <w:marBottom w:val="0"/>
          <w:divBdr>
            <w:top w:val="none" w:sz="0" w:space="0" w:color="auto"/>
            <w:left w:val="none" w:sz="0" w:space="0" w:color="auto"/>
            <w:bottom w:val="none" w:sz="0" w:space="0" w:color="auto"/>
            <w:right w:val="none" w:sz="0" w:space="0" w:color="auto"/>
          </w:divBdr>
        </w:div>
        <w:div w:id="991979842">
          <w:marLeft w:val="0"/>
          <w:marRight w:val="0"/>
          <w:marTop w:val="0"/>
          <w:marBottom w:val="0"/>
          <w:divBdr>
            <w:top w:val="none" w:sz="0" w:space="0" w:color="auto"/>
            <w:left w:val="none" w:sz="0" w:space="0" w:color="auto"/>
            <w:bottom w:val="none" w:sz="0" w:space="0" w:color="auto"/>
            <w:right w:val="none" w:sz="0" w:space="0" w:color="auto"/>
          </w:divBdr>
        </w:div>
        <w:div w:id="1059399778">
          <w:marLeft w:val="0"/>
          <w:marRight w:val="0"/>
          <w:marTop w:val="0"/>
          <w:marBottom w:val="0"/>
          <w:divBdr>
            <w:top w:val="none" w:sz="0" w:space="0" w:color="auto"/>
            <w:left w:val="none" w:sz="0" w:space="0" w:color="auto"/>
            <w:bottom w:val="none" w:sz="0" w:space="0" w:color="auto"/>
            <w:right w:val="none" w:sz="0" w:space="0" w:color="auto"/>
          </w:divBdr>
        </w:div>
        <w:div w:id="1103722174">
          <w:marLeft w:val="0"/>
          <w:marRight w:val="0"/>
          <w:marTop w:val="0"/>
          <w:marBottom w:val="0"/>
          <w:divBdr>
            <w:top w:val="none" w:sz="0" w:space="0" w:color="auto"/>
            <w:left w:val="none" w:sz="0" w:space="0" w:color="auto"/>
            <w:bottom w:val="none" w:sz="0" w:space="0" w:color="auto"/>
            <w:right w:val="none" w:sz="0" w:space="0" w:color="auto"/>
          </w:divBdr>
        </w:div>
        <w:div w:id="1246573928">
          <w:marLeft w:val="0"/>
          <w:marRight w:val="0"/>
          <w:marTop w:val="0"/>
          <w:marBottom w:val="0"/>
          <w:divBdr>
            <w:top w:val="none" w:sz="0" w:space="0" w:color="auto"/>
            <w:left w:val="none" w:sz="0" w:space="0" w:color="auto"/>
            <w:bottom w:val="none" w:sz="0" w:space="0" w:color="auto"/>
            <w:right w:val="none" w:sz="0" w:space="0" w:color="auto"/>
          </w:divBdr>
        </w:div>
        <w:div w:id="1445877868">
          <w:marLeft w:val="0"/>
          <w:marRight w:val="0"/>
          <w:marTop w:val="0"/>
          <w:marBottom w:val="0"/>
          <w:divBdr>
            <w:top w:val="none" w:sz="0" w:space="0" w:color="auto"/>
            <w:left w:val="none" w:sz="0" w:space="0" w:color="auto"/>
            <w:bottom w:val="none" w:sz="0" w:space="0" w:color="auto"/>
            <w:right w:val="none" w:sz="0" w:space="0" w:color="auto"/>
          </w:divBdr>
        </w:div>
        <w:div w:id="1770540364">
          <w:marLeft w:val="0"/>
          <w:marRight w:val="0"/>
          <w:marTop w:val="0"/>
          <w:marBottom w:val="0"/>
          <w:divBdr>
            <w:top w:val="none" w:sz="0" w:space="0" w:color="auto"/>
            <w:left w:val="none" w:sz="0" w:space="0" w:color="auto"/>
            <w:bottom w:val="none" w:sz="0" w:space="0" w:color="auto"/>
            <w:right w:val="none" w:sz="0" w:space="0" w:color="auto"/>
          </w:divBdr>
        </w:div>
        <w:div w:id="2060588903">
          <w:marLeft w:val="0"/>
          <w:marRight w:val="0"/>
          <w:marTop w:val="0"/>
          <w:marBottom w:val="0"/>
          <w:divBdr>
            <w:top w:val="none" w:sz="0" w:space="0" w:color="auto"/>
            <w:left w:val="none" w:sz="0" w:space="0" w:color="auto"/>
            <w:bottom w:val="none" w:sz="0" w:space="0" w:color="auto"/>
            <w:right w:val="none" w:sz="0" w:space="0" w:color="auto"/>
          </w:divBdr>
        </w:div>
        <w:div w:id="2091467774">
          <w:marLeft w:val="0"/>
          <w:marRight w:val="0"/>
          <w:marTop w:val="0"/>
          <w:marBottom w:val="0"/>
          <w:divBdr>
            <w:top w:val="none" w:sz="0" w:space="0" w:color="auto"/>
            <w:left w:val="none" w:sz="0" w:space="0" w:color="auto"/>
            <w:bottom w:val="none" w:sz="0" w:space="0" w:color="auto"/>
            <w:right w:val="none" w:sz="0" w:space="0" w:color="auto"/>
          </w:divBdr>
        </w:div>
        <w:div w:id="21111182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www.gov.uk/government/publications/emergency-asthma-inhalers-for-use-in-school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4F90A-586F-409B-B82F-A36C14555951}">
  <ds:schemaRefs>
    <ds:schemaRef ds:uri="http://schemas.microsoft.com/sharepoint/v3/contenttype/forms"/>
  </ds:schemaRefs>
</ds:datastoreItem>
</file>

<file path=customXml/itemProps2.xml><?xml version="1.0" encoding="utf-8"?>
<ds:datastoreItem xmlns:ds="http://schemas.openxmlformats.org/officeDocument/2006/customXml" ds:itemID="{C8420DD2-F100-4700-BE3A-187F60DBB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E568C6-0752-43BA-BA77-6DA8F499AF31}">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F8C6A916-B6EC-4714-9D31-B0E797BB8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4573</Words>
  <Characters>26067</Characters>
  <Application>Microsoft Office Word</Application>
  <DocSecurity>0</DocSecurity>
  <Lines>217</Lines>
  <Paragraphs>61</Paragraphs>
  <ScaleCrop>false</ScaleCrop>
  <Company/>
  <LinksUpToDate>false</LinksUpToDate>
  <CharactersWithSpaces>30579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Complaints Procedure</dc:title>
  <dc:subject/>
  <dc:creator>Tara.Lynch</dc:creator>
  <cp:keywords/>
  <dc:description/>
  <cp:lastModifiedBy>R Wright</cp:lastModifiedBy>
  <cp:revision>2</cp:revision>
  <cp:lastPrinted>2017-06-29T01:37:00Z</cp:lastPrinted>
  <dcterms:created xsi:type="dcterms:W3CDTF">2025-10-23T14:09:00Z</dcterms:created>
  <dcterms:modified xsi:type="dcterms:W3CDTF">2025-10-23T14:09:00Z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26000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2023-11-22T11:14:49Z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bcb13ec7-a202-4e2c-a74b-6c2ba6d3a38b</vt:lpwstr>
  </property>
  <property fmtid="{D5CDD505-2E9C-101B-9397-08002B2CF9AE}" pid="17" name="MSIP_Label_defa4170-0d19-0005-0004-bc88714345d2_ContentBits">
    <vt:lpwstr>0</vt:lpwstr>
  </property>
</Properties>
</file>