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0268" w14:textId="246D413F" w:rsidR="00317EB4" w:rsidRPr="0026648F" w:rsidRDefault="00317EB4" w:rsidP="00C618AF">
      <w:pPr>
        <w:rPr>
          <w:rFonts w:ascii="Arial" w:eastAsia="Arial" w:hAnsi="Arial" w:cs="Arial"/>
          <w:sz w:val="20"/>
          <w:szCs w:val="20"/>
        </w:rPr>
      </w:pPr>
    </w:p>
    <w:p w14:paraId="2AEEAA09" w14:textId="1173446E" w:rsidR="00317EB4" w:rsidRDefault="00C618AF" w:rsidP="00C618AF">
      <w:pPr>
        <w:jc w:val="right"/>
        <w:rPr>
          <w:rFonts w:ascii="Mystical Woods Rough Script" w:eastAsia="Arial" w:hAnsi="Mystical Woods Rough Script" w:cs="Arial"/>
          <w:b/>
          <w:bCs/>
          <w:color w:val="12B290"/>
          <w:sz w:val="28"/>
          <w:szCs w:val="28"/>
        </w:rPr>
      </w:pPr>
      <w:r>
        <w:rPr>
          <w:noProof/>
        </w:rPr>
        <w:drawing>
          <wp:inline distT="0" distB="0" distL="0" distR="0" wp14:anchorId="0E14DD39" wp14:editId="51777C18">
            <wp:extent cx="624839" cy="607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5"/>
                    <a:stretch>
                      <a:fillRect/>
                    </a:stretch>
                  </pic:blipFill>
                  <pic:spPr>
                    <a:xfrm>
                      <a:off x="0" y="0"/>
                      <a:ext cx="624839" cy="607060"/>
                    </a:xfrm>
                    <a:prstGeom prst="rect">
                      <a:avLst/>
                    </a:prstGeom>
                  </pic:spPr>
                </pic:pic>
              </a:graphicData>
            </a:graphic>
          </wp:inline>
        </w:drawing>
      </w:r>
    </w:p>
    <w:p w14:paraId="48F62D40" w14:textId="42C60156" w:rsidR="00317EB4" w:rsidRDefault="00C618AF" w:rsidP="00C618AF">
      <w:pPr>
        <w:rPr>
          <w:rFonts w:ascii="Mystical Woods Rough Script" w:eastAsia="Arial" w:hAnsi="Mystical Woods Rough Script" w:cs="Arial"/>
          <w:b/>
          <w:bCs/>
          <w:color w:val="12B290"/>
          <w:sz w:val="28"/>
          <w:szCs w:val="28"/>
        </w:rPr>
      </w:pPr>
      <w:r>
        <w:rPr>
          <w:rFonts w:ascii="Gill Sans MT" w:eastAsia="Gill Sans MT" w:hAnsi="Gill Sans MT"/>
          <w:color w:val="646464"/>
          <w:sz w:val="26"/>
        </w:rPr>
        <w:t xml:space="preserve">St John’s Church of England Primary School </w:t>
      </w:r>
      <w:r>
        <w:rPr>
          <w:rFonts w:ascii="Gill Sans MT" w:eastAsia="Gill Sans MT" w:hAnsi="Gill Sans MT"/>
          <w:i/>
          <w:color w:val="6F2F9F"/>
          <w:sz w:val="26"/>
        </w:rPr>
        <w:t xml:space="preserve">Nurturing Potential </w:t>
      </w:r>
      <w:r w:rsidR="00C11A8D">
        <w:rPr>
          <w:rFonts w:ascii="Gill Sans MT" w:eastAsia="Gill Sans MT" w:hAnsi="Gill Sans MT"/>
          <w:i/>
          <w:color w:val="6F2F9F"/>
          <w:sz w:val="26"/>
        </w:rPr>
        <w:t xml:space="preserve">for all </w:t>
      </w:r>
      <w:r>
        <w:rPr>
          <w:rFonts w:ascii="Gill Sans MT" w:eastAsia="Gill Sans MT" w:hAnsi="Gill Sans MT"/>
          <w:i/>
          <w:color w:val="6F2F9F"/>
          <w:sz w:val="26"/>
        </w:rPr>
        <w:t xml:space="preserve">within a Christian Ethos                  </w:t>
      </w:r>
    </w:p>
    <w:p w14:paraId="0FB3B1C7" w14:textId="77777777" w:rsidR="00317EB4" w:rsidRPr="00317EB4" w:rsidRDefault="00317EB4" w:rsidP="00317EB4">
      <w:pPr>
        <w:rPr>
          <w:rFonts w:ascii="Segoe UI" w:hAnsi="Segoe UI" w:cs="Segoe UI"/>
          <w:b/>
          <w:bCs/>
          <w:sz w:val="24"/>
        </w:rPr>
      </w:pPr>
    </w:p>
    <w:p w14:paraId="2509F544" w14:textId="2D79B738" w:rsidR="002F4F34" w:rsidRPr="00317EB4" w:rsidRDefault="008F1B31" w:rsidP="00317EB4">
      <w:pPr>
        <w:jc w:val="center"/>
        <w:rPr>
          <w:rFonts w:ascii="Segoe UI" w:hAnsi="Segoe UI" w:cs="Segoe UI"/>
          <w:b/>
          <w:bCs/>
          <w:sz w:val="24"/>
        </w:rPr>
      </w:pPr>
      <w:r w:rsidRPr="00317EB4">
        <w:rPr>
          <w:rFonts w:ascii="Segoe UI" w:hAnsi="Segoe UI" w:cs="Segoe UI"/>
          <w:b/>
          <w:bCs/>
          <w:sz w:val="24"/>
        </w:rPr>
        <w:t xml:space="preserve">RE Progression in </w:t>
      </w:r>
      <w:r w:rsidR="003B0A41">
        <w:rPr>
          <w:rFonts w:ascii="Segoe UI" w:hAnsi="Segoe UI" w:cs="Segoe UI"/>
          <w:b/>
          <w:bCs/>
          <w:sz w:val="24"/>
        </w:rPr>
        <w:t>Disciplinary Knowledge</w:t>
      </w:r>
    </w:p>
    <w:p w14:paraId="1885A231" w14:textId="77777777" w:rsidR="008F1B31" w:rsidRPr="00317EB4" w:rsidRDefault="008F1B31" w:rsidP="00317EB4">
      <w:pPr>
        <w:ind w:left="3600"/>
        <w:rPr>
          <w:rFonts w:ascii="Segoe UI" w:hAnsi="Segoe UI" w:cs="Segoe UI"/>
          <w:b/>
          <w:bCs/>
          <w:sz w:val="18"/>
          <w:szCs w:val="18"/>
        </w:rPr>
      </w:pPr>
    </w:p>
    <w:tbl>
      <w:tblPr>
        <w:tblStyle w:val="TableGrid"/>
        <w:tblW w:w="0" w:type="auto"/>
        <w:jc w:val="center"/>
        <w:tblLook w:val="04A0" w:firstRow="1" w:lastRow="0" w:firstColumn="1" w:lastColumn="0" w:noHBand="0" w:noVBand="1"/>
      </w:tblPr>
      <w:tblGrid>
        <w:gridCol w:w="1647"/>
        <w:gridCol w:w="4018"/>
        <w:gridCol w:w="4203"/>
        <w:gridCol w:w="3119"/>
      </w:tblGrid>
      <w:tr w:rsidR="00317EB4" w:rsidRPr="00317EB4" w14:paraId="19B6327C" w14:textId="77777777" w:rsidTr="00C618AF">
        <w:trPr>
          <w:jc w:val="center"/>
        </w:trPr>
        <w:tc>
          <w:tcPr>
            <w:tcW w:w="1647" w:type="dxa"/>
            <w:shd w:val="clear" w:color="auto" w:fill="D9F2D0" w:themeFill="accent6" w:themeFillTint="33"/>
          </w:tcPr>
          <w:p w14:paraId="38853966" w14:textId="763C9CB6" w:rsidR="008F1B31" w:rsidRPr="00317EB4" w:rsidRDefault="008F1B31" w:rsidP="00DA0021">
            <w:pPr>
              <w:jc w:val="center"/>
              <w:rPr>
                <w:rFonts w:ascii="Segoe UI" w:hAnsi="Segoe UI" w:cs="Segoe UI"/>
                <w:b/>
                <w:bCs/>
                <w:sz w:val="20"/>
                <w:szCs w:val="20"/>
              </w:rPr>
            </w:pPr>
            <w:r w:rsidRPr="00317EB4">
              <w:rPr>
                <w:rFonts w:ascii="Segoe UI" w:hAnsi="Segoe UI" w:cs="Segoe UI"/>
                <w:b/>
                <w:bCs/>
                <w:sz w:val="20"/>
                <w:szCs w:val="20"/>
              </w:rPr>
              <w:t>EYFS</w:t>
            </w:r>
          </w:p>
        </w:tc>
        <w:tc>
          <w:tcPr>
            <w:tcW w:w="4018" w:type="dxa"/>
            <w:shd w:val="clear" w:color="auto" w:fill="D9F2D0" w:themeFill="accent6" w:themeFillTint="33"/>
          </w:tcPr>
          <w:p w14:paraId="69F7BD11" w14:textId="4BA43D29" w:rsidR="008F1B31" w:rsidRPr="00317EB4" w:rsidRDefault="008F1B31" w:rsidP="00317EB4">
            <w:pPr>
              <w:ind w:left="360"/>
              <w:rPr>
                <w:rFonts w:ascii="Segoe UI" w:hAnsi="Segoe UI" w:cs="Segoe UI"/>
                <w:b/>
                <w:bCs/>
                <w:sz w:val="20"/>
                <w:szCs w:val="20"/>
              </w:rPr>
            </w:pPr>
            <w:r w:rsidRPr="00317EB4">
              <w:rPr>
                <w:rFonts w:ascii="Segoe UI" w:hAnsi="Segoe UI" w:cs="Segoe UI"/>
                <w:b/>
                <w:bCs/>
                <w:sz w:val="20"/>
                <w:szCs w:val="20"/>
              </w:rPr>
              <w:t xml:space="preserve">Core knowledge (substantive) and key vocabulary </w:t>
            </w:r>
          </w:p>
        </w:tc>
        <w:tc>
          <w:tcPr>
            <w:tcW w:w="4203" w:type="dxa"/>
            <w:shd w:val="clear" w:color="auto" w:fill="D9F2D0" w:themeFill="accent6" w:themeFillTint="33"/>
          </w:tcPr>
          <w:p w14:paraId="601D2C29" w14:textId="6D49CBBD" w:rsidR="008F1B31" w:rsidRPr="00317EB4" w:rsidRDefault="008F1B31" w:rsidP="00DA0021">
            <w:pPr>
              <w:ind w:left="62"/>
              <w:rPr>
                <w:rFonts w:ascii="Segoe UI" w:hAnsi="Segoe UI" w:cs="Segoe UI"/>
                <w:b/>
                <w:bCs/>
                <w:sz w:val="20"/>
                <w:szCs w:val="20"/>
              </w:rPr>
            </w:pPr>
            <w:r w:rsidRPr="00317EB4">
              <w:rPr>
                <w:rFonts w:ascii="Segoe UI" w:hAnsi="Segoe UI" w:cs="Segoe UI"/>
                <w:b/>
                <w:bCs/>
                <w:sz w:val="20"/>
                <w:szCs w:val="20"/>
              </w:rPr>
              <w:t xml:space="preserve">Disciplinary knowledge (Ways of knowing) </w:t>
            </w:r>
          </w:p>
        </w:tc>
        <w:tc>
          <w:tcPr>
            <w:tcW w:w="3119" w:type="dxa"/>
            <w:shd w:val="clear" w:color="auto" w:fill="D9F2D0" w:themeFill="accent6" w:themeFillTint="33"/>
          </w:tcPr>
          <w:p w14:paraId="5A340BD1" w14:textId="431A06C6" w:rsidR="008F1B31" w:rsidRPr="00317EB4" w:rsidRDefault="008F1B31" w:rsidP="00DA0021">
            <w:pPr>
              <w:ind w:left="62"/>
              <w:rPr>
                <w:rFonts w:ascii="Segoe UI" w:hAnsi="Segoe UI" w:cs="Segoe UI"/>
                <w:b/>
                <w:bCs/>
                <w:sz w:val="20"/>
                <w:szCs w:val="20"/>
              </w:rPr>
            </w:pPr>
            <w:r w:rsidRPr="00317EB4">
              <w:rPr>
                <w:rFonts w:ascii="Segoe UI" w:hAnsi="Segoe UI" w:cs="Segoe UI"/>
                <w:b/>
                <w:bCs/>
                <w:sz w:val="20"/>
                <w:szCs w:val="20"/>
              </w:rPr>
              <w:t>Disciplinary skills</w:t>
            </w:r>
          </w:p>
        </w:tc>
      </w:tr>
      <w:tr w:rsidR="008F1B31" w:rsidRPr="00317EB4" w14:paraId="68C667F8" w14:textId="77777777" w:rsidTr="00C618AF">
        <w:trPr>
          <w:jc w:val="center"/>
        </w:trPr>
        <w:tc>
          <w:tcPr>
            <w:tcW w:w="1647" w:type="dxa"/>
            <w:shd w:val="clear" w:color="auto" w:fill="D9F2D0" w:themeFill="accent6" w:themeFillTint="33"/>
          </w:tcPr>
          <w:p w14:paraId="7DBB858D" w14:textId="39721265" w:rsidR="008F1B31" w:rsidRPr="00317EB4" w:rsidRDefault="008F1B31" w:rsidP="00DA0021">
            <w:pPr>
              <w:jc w:val="center"/>
              <w:rPr>
                <w:rFonts w:ascii="Segoe UI" w:hAnsi="Segoe UI" w:cs="Segoe UI"/>
                <w:b/>
                <w:bCs/>
                <w:sz w:val="20"/>
                <w:szCs w:val="20"/>
              </w:rPr>
            </w:pPr>
            <w:r w:rsidRPr="00317EB4">
              <w:rPr>
                <w:rFonts w:ascii="Segoe UI" w:hAnsi="Segoe UI" w:cs="Segoe UI"/>
                <w:b/>
                <w:bCs/>
                <w:sz w:val="20"/>
                <w:szCs w:val="20"/>
              </w:rPr>
              <w:t>Believing (Theology)</w:t>
            </w:r>
          </w:p>
        </w:tc>
        <w:tc>
          <w:tcPr>
            <w:tcW w:w="4018" w:type="dxa"/>
          </w:tcPr>
          <w:p w14:paraId="44F64AEA" w14:textId="77777777" w:rsidR="00317EB4" w:rsidRDefault="008F1B31" w:rsidP="00DA0021">
            <w:pPr>
              <w:rPr>
                <w:rFonts w:ascii="Segoe UI" w:hAnsi="Segoe UI" w:cs="Segoe UI"/>
                <w:sz w:val="18"/>
                <w:szCs w:val="18"/>
              </w:rPr>
            </w:pPr>
            <w:r w:rsidRPr="00317EB4">
              <w:rPr>
                <w:rFonts w:ascii="Segoe UI" w:hAnsi="Segoe UI" w:cs="Segoe UI"/>
                <w:sz w:val="18"/>
                <w:szCs w:val="18"/>
              </w:rPr>
              <w:t xml:space="preserve">Some people believe that there is a God, some people believe in some divine being and others believe there is no God. </w:t>
            </w:r>
          </w:p>
          <w:p w14:paraId="481F86D3" w14:textId="77777777" w:rsidR="00317EB4" w:rsidRDefault="00317EB4" w:rsidP="00DA0021">
            <w:pPr>
              <w:rPr>
                <w:rFonts w:ascii="Segoe UI" w:hAnsi="Segoe UI" w:cs="Segoe UI"/>
                <w:sz w:val="18"/>
                <w:szCs w:val="18"/>
              </w:rPr>
            </w:pPr>
          </w:p>
          <w:p w14:paraId="2FB36579" w14:textId="37A4CB7F" w:rsidR="00900F30" w:rsidRDefault="008F1B31" w:rsidP="00DA0021">
            <w:pPr>
              <w:rPr>
                <w:rFonts w:ascii="Segoe UI" w:hAnsi="Segoe UI" w:cs="Segoe UI"/>
                <w:sz w:val="18"/>
                <w:szCs w:val="18"/>
              </w:rPr>
            </w:pPr>
            <w:r w:rsidRPr="00317EB4">
              <w:rPr>
                <w:rFonts w:ascii="Segoe UI" w:hAnsi="Segoe UI" w:cs="Segoe UI"/>
                <w:sz w:val="18"/>
                <w:szCs w:val="18"/>
              </w:rPr>
              <w:t>Humans are free to make their own choice.</w:t>
            </w:r>
          </w:p>
          <w:p w14:paraId="770A2752" w14:textId="77777777" w:rsidR="00317EB4" w:rsidRPr="00317EB4" w:rsidRDefault="00317EB4" w:rsidP="00DA0021">
            <w:pPr>
              <w:rPr>
                <w:rFonts w:ascii="Segoe UI" w:hAnsi="Segoe UI" w:cs="Segoe UI"/>
                <w:sz w:val="18"/>
                <w:szCs w:val="18"/>
              </w:rPr>
            </w:pPr>
          </w:p>
          <w:p w14:paraId="1CE037E2" w14:textId="77777777" w:rsidR="00900F30" w:rsidRDefault="008F1B31" w:rsidP="00DA0021">
            <w:pPr>
              <w:rPr>
                <w:rFonts w:ascii="Segoe UI" w:hAnsi="Segoe UI" w:cs="Segoe UI"/>
                <w:sz w:val="18"/>
                <w:szCs w:val="18"/>
              </w:rPr>
            </w:pPr>
            <w:r w:rsidRPr="00317EB4">
              <w:rPr>
                <w:rFonts w:ascii="Segoe UI" w:hAnsi="Segoe UI" w:cs="Segoe UI"/>
                <w:sz w:val="18"/>
                <w:szCs w:val="18"/>
              </w:rPr>
              <w:t>Christians believe God came to earth as Jesus.</w:t>
            </w:r>
          </w:p>
          <w:p w14:paraId="3EE5B518" w14:textId="77777777" w:rsidR="00317EB4" w:rsidRPr="00317EB4" w:rsidRDefault="00317EB4" w:rsidP="00DA0021">
            <w:pPr>
              <w:rPr>
                <w:rFonts w:ascii="Segoe UI" w:hAnsi="Segoe UI" w:cs="Segoe UI"/>
                <w:sz w:val="18"/>
                <w:szCs w:val="18"/>
              </w:rPr>
            </w:pPr>
          </w:p>
          <w:p w14:paraId="5C9F6DED" w14:textId="77777777" w:rsidR="00900F30" w:rsidRDefault="008F1B31" w:rsidP="00DA0021">
            <w:pPr>
              <w:rPr>
                <w:rFonts w:ascii="Segoe UI" w:hAnsi="Segoe UI" w:cs="Segoe UI"/>
                <w:sz w:val="18"/>
                <w:szCs w:val="18"/>
              </w:rPr>
            </w:pPr>
            <w:r w:rsidRPr="00317EB4">
              <w:rPr>
                <w:rFonts w:ascii="Segoe UI" w:hAnsi="Segoe UI" w:cs="Segoe UI"/>
                <w:sz w:val="18"/>
                <w:szCs w:val="18"/>
              </w:rPr>
              <w:t xml:space="preserve">Christians believe God is loving. </w:t>
            </w:r>
          </w:p>
          <w:p w14:paraId="669354A5" w14:textId="77777777" w:rsidR="00317EB4" w:rsidRPr="00317EB4" w:rsidRDefault="00317EB4" w:rsidP="00DA0021">
            <w:pPr>
              <w:rPr>
                <w:rFonts w:ascii="Segoe UI" w:hAnsi="Segoe UI" w:cs="Segoe UI"/>
                <w:sz w:val="18"/>
                <w:szCs w:val="18"/>
              </w:rPr>
            </w:pPr>
          </w:p>
          <w:p w14:paraId="1DFF6F81" w14:textId="23D27A02" w:rsidR="008F1B31" w:rsidRPr="00317EB4" w:rsidRDefault="008F1B31" w:rsidP="00DA0021">
            <w:pPr>
              <w:rPr>
                <w:rFonts w:ascii="Segoe UI" w:hAnsi="Segoe UI" w:cs="Segoe UI"/>
                <w:sz w:val="18"/>
                <w:szCs w:val="18"/>
              </w:rPr>
            </w:pPr>
            <w:r w:rsidRPr="00317EB4">
              <w:rPr>
                <w:rFonts w:ascii="Segoe UI" w:hAnsi="Segoe UI" w:cs="Segoe UI"/>
                <w:sz w:val="18"/>
                <w:szCs w:val="18"/>
              </w:rPr>
              <w:t xml:space="preserve">Ideas can be explained using stories and symbols. </w:t>
            </w:r>
          </w:p>
        </w:tc>
        <w:tc>
          <w:tcPr>
            <w:tcW w:w="4203" w:type="dxa"/>
          </w:tcPr>
          <w:p w14:paraId="713C1DEC" w14:textId="6322DFBC" w:rsidR="00900F30" w:rsidRDefault="008F1B31" w:rsidP="00DA0021">
            <w:pPr>
              <w:ind w:left="62"/>
              <w:rPr>
                <w:rFonts w:ascii="Segoe UI" w:hAnsi="Segoe UI" w:cs="Segoe UI"/>
                <w:sz w:val="18"/>
                <w:szCs w:val="18"/>
              </w:rPr>
            </w:pPr>
            <w:r w:rsidRPr="00317EB4">
              <w:rPr>
                <w:rFonts w:ascii="Segoe UI" w:hAnsi="Segoe UI" w:cs="Segoe UI"/>
                <w:sz w:val="18"/>
                <w:szCs w:val="18"/>
              </w:rPr>
              <w:t>Pupils know that the special stories are still valued today.</w:t>
            </w:r>
          </w:p>
          <w:p w14:paraId="05C496AF" w14:textId="77777777" w:rsidR="00317EB4" w:rsidRPr="00317EB4" w:rsidRDefault="00317EB4" w:rsidP="00DA0021">
            <w:pPr>
              <w:ind w:left="62"/>
              <w:rPr>
                <w:rFonts w:ascii="Segoe UI" w:hAnsi="Segoe UI" w:cs="Segoe UI"/>
                <w:sz w:val="18"/>
                <w:szCs w:val="18"/>
              </w:rPr>
            </w:pPr>
          </w:p>
          <w:p w14:paraId="6B657650" w14:textId="0329AF70" w:rsidR="008F1B31" w:rsidRPr="00317EB4" w:rsidRDefault="008F1B31" w:rsidP="00DA0021">
            <w:pPr>
              <w:ind w:left="62"/>
              <w:rPr>
                <w:rFonts w:ascii="Segoe UI" w:hAnsi="Segoe UI" w:cs="Segoe UI"/>
                <w:b/>
                <w:bCs/>
                <w:sz w:val="18"/>
                <w:szCs w:val="18"/>
              </w:rPr>
            </w:pPr>
            <w:r w:rsidRPr="00317EB4">
              <w:rPr>
                <w:rFonts w:ascii="Segoe UI" w:hAnsi="Segoe UI" w:cs="Segoe UI"/>
                <w:sz w:val="18"/>
                <w:szCs w:val="18"/>
              </w:rPr>
              <w:t xml:space="preserve">Pupils know that some important people and events link to what people do and celebrate. </w:t>
            </w:r>
          </w:p>
        </w:tc>
        <w:tc>
          <w:tcPr>
            <w:tcW w:w="3119" w:type="dxa"/>
          </w:tcPr>
          <w:p w14:paraId="7CBFC514" w14:textId="77777777" w:rsidR="00900F30" w:rsidRDefault="00900F30" w:rsidP="00DA0021">
            <w:pPr>
              <w:ind w:left="62"/>
              <w:rPr>
                <w:rFonts w:ascii="Segoe UI" w:hAnsi="Segoe UI" w:cs="Segoe UI"/>
                <w:sz w:val="18"/>
                <w:szCs w:val="18"/>
              </w:rPr>
            </w:pPr>
            <w:r w:rsidRPr="00317EB4">
              <w:rPr>
                <w:rFonts w:ascii="Segoe UI" w:hAnsi="Segoe UI" w:cs="Segoe UI"/>
                <w:sz w:val="18"/>
                <w:szCs w:val="18"/>
              </w:rPr>
              <w:t xml:space="preserve">Pupils are starting to be with familiar with simple religious texts. </w:t>
            </w:r>
          </w:p>
          <w:p w14:paraId="53D49F41" w14:textId="77777777" w:rsidR="00317EB4" w:rsidRPr="00317EB4" w:rsidRDefault="00317EB4" w:rsidP="00DA0021">
            <w:pPr>
              <w:ind w:left="62"/>
              <w:rPr>
                <w:rFonts w:ascii="Segoe UI" w:hAnsi="Segoe UI" w:cs="Segoe UI"/>
                <w:b/>
                <w:bCs/>
                <w:sz w:val="18"/>
                <w:szCs w:val="18"/>
              </w:rPr>
            </w:pPr>
          </w:p>
          <w:p w14:paraId="2BF190F1" w14:textId="77777777" w:rsidR="00900F30" w:rsidRDefault="00900F30" w:rsidP="00DA0021">
            <w:pPr>
              <w:ind w:left="62"/>
              <w:rPr>
                <w:rFonts w:ascii="Segoe UI" w:hAnsi="Segoe UI" w:cs="Segoe UI"/>
                <w:sz w:val="18"/>
                <w:szCs w:val="18"/>
              </w:rPr>
            </w:pPr>
            <w:r w:rsidRPr="00317EB4">
              <w:rPr>
                <w:rFonts w:ascii="Segoe UI" w:hAnsi="Segoe UI" w:cs="Segoe UI"/>
                <w:sz w:val="18"/>
                <w:szCs w:val="18"/>
              </w:rPr>
              <w:t xml:space="preserve">Pupils are starting to make comparisons between what they have learned and their own lives. </w:t>
            </w:r>
          </w:p>
          <w:p w14:paraId="3C3B8158" w14:textId="77777777" w:rsidR="00317EB4" w:rsidRPr="00317EB4" w:rsidRDefault="00317EB4" w:rsidP="00DA0021">
            <w:pPr>
              <w:ind w:left="62"/>
              <w:rPr>
                <w:rFonts w:ascii="Segoe UI" w:hAnsi="Segoe UI" w:cs="Segoe UI"/>
                <w:b/>
                <w:bCs/>
                <w:sz w:val="18"/>
                <w:szCs w:val="18"/>
              </w:rPr>
            </w:pPr>
          </w:p>
          <w:p w14:paraId="2E78BBB9" w14:textId="52D762AE" w:rsidR="008F1B31" w:rsidRPr="00317EB4" w:rsidRDefault="00900F30" w:rsidP="00DA0021">
            <w:pPr>
              <w:ind w:left="62"/>
              <w:rPr>
                <w:rFonts w:ascii="Segoe UI" w:hAnsi="Segoe UI" w:cs="Segoe UI"/>
                <w:b/>
                <w:bCs/>
                <w:sz w:val="18"/>
                <w:szCs w:val="18"/>
              </w:rPr>
            </w:pPr>
            <w:r w:rsidRPr="00317EB4">
              <w:rPr>
                <w:rFonts w:ascii="Segoe UI" w:hAnsi="Segoe UI" w:cs="Segoe UI"/>
                <w:sz w:val="18"/>
                <w:szCs w:val="18"/>
              </w:rPr>
              <w:t>Pupils make simple links between important people and events.</w:t>
            </w:r>
          </w:p>
        </w:tc>
      </w:tr>
      <w:tr w:rsidR="008F1B31" w:rsidRPr="00317EB4" w14:paraId="29C84DAD" w14:textId="77777777" w:rsidTr="00C618AF">
        <w:trPr>
          <w:jc w:val="center"/>
        </w:trPr>
        <w:tc>
          <w:tcPr>
            <w:tcW w:w="1647" w:type="dxa"/>
            <w:shd w:val="clear" w:color="auto" w:fill="D9F2D0" w:themeFill="accent6" w:themeFillTint="33"/>
          </w:tcPr>
          <w:p w14:paraId="1E8F850A" w14:textId="6EAD4F57" w:rsidR="008F1B31" w:rsidRPr="00317EB4" w:rsidRDefault="00900F30" w:rsidP="00DA0021">
            <w:pPr>
              <w:jc w:val="center"/>
              <w:rPr>
                <w:rFonts w:ascii="Segoe UI" w:hAnsi="Segoe UI" w:cs="Segoe UI"/>
                <w:b/>
                <w:bCs/>
                <w:sz w:val="20"/>
                <w:szCs w:val="20"/>
              </w:rPr>
            </w:pPr>
            <w:r w:rsidRPr="00317EB4">
              <w:rPr>
                <w:rFonts w:ascii="Segoe UI" w:hAnsi="Segoe UI" w:cs="Segoe UI"/>
                <w:b/>
                <w:bCs/>
                <w:sz w:val="20"/>
                <w:szCs w:val="20"/>
              </w:rPr>
              <w:t>Living (Human and social science)</w:t>
            </w:r>
          </w:p>
        </w:tc>
        <w:tc>
          <w:tcPr>
            <w:tcW w:w="4018" w:type="dxa"/>
          </w:tcPr>
          <w:p w14:paraId="6873E7FA" w14:textId="77777777" w:rsidR="00900F30" w:rsidRDefault="00900F30" w:rsidP="00DA0021">
            <w:pPr>
              <w:rPr>
                <w:rFonts w:ascii="Segoe UI" w:hAnsi="Segoe UI" w:cs="Segoe UI"/>
                <w:sz w:val="18"/>
                <w:szCs w:val="18"/>
              </w:rPr>
            </w:pPr>
            <w:r w:rsidRPr="00317EB4">
              <w:rPr>
                <w:rFonts w:ascii="Segoe UI" w:hAnsi="Segoe UI" w:cs="Segoe UI"/>
                <w:sz w:val="18"/>
                <w:szCs w:val="18"/>
              </w:rPr>
              <w:t xml:space="preserve">People live in different groups such as families and communities. </w:t>
            </w:r>
          </w:p>
          <w:p w14:paraId="472BF90C" w14:textId="77777777" w:rsidR="00317EB4" w:rsidRPr="00317EB4" w:rsidRDefault="00317EB4" w:rsidP="00DA0021">
            <w:pPr>
              <w:rPr>
                <w:rFonts w:ascii="Segoe UI" w:hAnsi="Segoe UI" w:cs="Segoe UI"/>
                <w:sz w:val="18"/>
                <w:szCs w:val="18"/>
              </w:rPr>
            </w:pPr>
          </w:p>
          <w:p w14:paraId="3ECA2BBB" w14:textId="77777777" w:rsidR="00900F30" w:rsidRDefault="00900F30" w:rsidP="00DA0021">
            <w:pPr>
              <w:rPr>
                <w:rFonts w:ascii="Segoe UI" w:hAnsi="Segoe UI" w:cs="Segoe UI"/>
                <w:sz w:val="18"/>
                <w:szCs w:val="18"/>
              </w:rPr>
            </w:pPr>
            <w:r w:rsidRPr="00317EB4">
              <w:rPr>
                <w:rFonts w:ascii="Segoe UI" w:hAnsi="Segoe UI" w:cs="Segoe UI"/>
                <w:sz w:val="18"/>
                <w:szCs w:val="18"/>
              </w:rPr>
              <w:t>Places of worship and community are important to some people.</w:t>
            </w:r>
          </w:p>
          <w:p w14:paraId="39F09603" w14:textId="77777777" w:rsidR="00317EB4" w:rsidRPr="00317EB4" w:rsidRDefault="00317EB4" w:rsidP="00DA0021">
            <w:pPr>
              <w:rPr>
                <w:rFonts w:ascii="Segoe UI" w:hAnsi="Segoe UI" w:cs="Segoe UI"/>
                <w:sz w:val="18"/>
                <w:szCs w:val="18"/>
              </w:rPr>
            </w:pPr>
          </w:p>
          <w:p w14:paraId="4E6A5D27" w14:textId="77777777" w:rsidR="00900F30" w:rsidRDefault="00900F30" w:rsidP="00DA0021">
            <w:pPr>
              <w:rPr>
                <w:rFonts w:ascii="Segoe UI" w:hAnsi="Segoe UI" w:cs="Segoe UI"/>
                <w:sz w:val="18"/>
                <w:szCs w:val="18"/>
              </w:rPr>
            </w:pPr>
            <w:r w:rsidRPr="00317EB4">
              <w:rPr>
                <w:rFonts w:ascii="Segoe UI" w:hAnsi="Segoe UI" w:cs="Segoe UI"/>
                <w:sz w:val="18"/>
                <w:szCs w:val="18"/>
              </w:rPr>
              <w:t>Actions and rituals show what some people believe and value.</w:t>
            </w:r>
          </w:p>
          <w:p w14:paraId="6EABE13C" w14:textId="77777777" w:rsidR="00317EB4" w:rsidRPr="00317EB4" w:rsidRDefault="00317EB4" w:rsidP="00DA0021">
            <w:pPr>
              <w:rPr>
                <w:rFonts w:ascii="Segoe UI" w:hAnsi="Segoe UI" w:cs="Segoe UI"/>
                <w:sz w:val="18"/>
                <w:szCs w:val="18"/>
              </w:rPr>
            </w:pPr>
          </w:p>
          <w:p w14:paraId="01198FE0" w14:textId="77777777" w:rsidR="00900F30" w:rsidRDefault="00900F30" w:rsidP="00DA0021">
            <w:pPr>
              <w:rPr>
                <w:rFonts w:ascii="Segoe UI" w:hAnsi="Segoe UI" w:cs="Segoe UI"/>
                <w:sz w:val="18"/>
                <w:szCs w:val="18"/>
              </w:rPr>
            </w:pPr>
            <w:r w:rsidRPr="00317EB4">
              <w:rPr>
                <w:rFonts w:ascii="Segoe UI" w:hAnsi="Segoe UI" w:cs="Segoe UI"/>
                <w:sz w:val="18"/>
                <w:szCs w:val="18"/>
              </w:rPr>
              <w:t>People like celebrating the important events in life for example baptism.</w:t>
            </w:r>
          </w:p>
          <w:p w14:paraId="5C509D75" w14:textId="77777777" w:rsidR="00317EB4" w:rsidRPr="00317EB4" w:rsidRDefault="00317EB4" w:rsidP="00DA0021">
            <w:pPr>
              <w:rPr>
                <w:rFonts w:ascii="Segoe UI" w:hAnsi="Segoe UI" w:cs="Segoe UI"/>
                <w:sz w:val="18"/>
                <w:szCs w:val="18"/>
              </w:rPr>
            </w:pPr>
          </w:p>
          <w:p w14:paraId="09664577" w14:textId="77777777" w:rsidR="00900F30" w:rsidRPr="00317EB4" w:rsidRDefault="00900F30" w:rsidP="00DA0021">
            <w:pPr>
              <w:rPr>
                <w:rFonts w:ascii="Segoe UI" w:hAnsi="Segoe UI" w:cs="Segoe UI"/>
                <w:sz w:val="18"/>
                <w:szCs w:val="18"/>
              </w:rPr>
            </w:pPr>
            <w:r w:rsidRPr="00317EB4">
              <w:rPr>
                <w:rFonts w:ascii="Segoe UI" w:hAnsi="Segoe UI" w:cs="Segoe UI"/>
                <w:sz w:val="18"/>
                <w:szCs w:val="18"/>
              </w:rPr>
              <w:lastRenderedPageBreak/>
              <w:t xml:space="preserve">Celebrations help people to feel part of a community. </w:t>
            </w:r>
          </w:p>
          <w:p w14:paraId="6DF7274B" w14:textId="77777777" w:rsidR="00900F30" w:rsidRPr="00317EB4" w:rsidRDefault="00900F30" w:rsidP="00DA0021">
            <w:pPr>
              <w:rPr>
                <w:rFonts w:ascii="Segoe UI" w:hAnsi="Segoe UI" w:cs="Segoe UI"/>
                <w:sz w:val="18"/>
                <w:szCs w:val="18"/>
              </w:rPr>
            </w:pPr>
            <w:r w:rsidRPr="00317EB4">
              <w:rPr>
                <w:rFonts w:ascii="Segoe UI" w:hAnsi="Segoe UI" w:cs="Segoe UI"/>
                <w:sz w:val="18"/>
                <w:szCs w:val="18"/>
              </w:rPr>
              <w:t>There are lots of ways to celebrate.</w:t>
            </w:r>
          </w:p>
          <w:p w14:paraId="3812F406" w14:textId="20D4DAE0" w:rsidR="00317EB4" w:rsidRDefault="00900F30" w:rsidP="00DA0021">
            <w:pPr>
              <w:rPr>
                <w:rFonts w:ascii="Segoe UI" w:hAnsi="Segoe UI" w:cs="Segoe UI"/>
                <w:sz w:val="18"/>
                <w:szCs w:val="18"/>
              </w:rPr>
            </w:pPr>
            <w:r w:rsidRPr="00317EB4">
              <w:rPr>
                <w:rFonts w:ascii="Segoe UI" w:hAnsi="Segoe UI" w:cs="Segoe UI"/>
                <w:sz w:val="18"/>
                <w:szCs w:val="18"/>
              </w:rPr>
              <w:t xml:space="preserve">Celebrations often involve special food and </w:t>
            </w:r>
            <w:r w:rsidR="00317EB4" w:rsidRPr="00317EB4">
              <w:rPr>
                <w:rFonts w:ascii="Segoe UI" w:hAnsi="Segoe UI" w:cs="Segoe UI"/>
                <w:sz w:val="18"/>
                <w:szCs w:val="18"/>
              </w:rPr>
              <w:t>gather</w:t>
            </w:r>
            <w:r w:rsidR="00317EB4">
              <w:rPr>
                <w:rFonts w:ascii="Segoe UI" w:hAnsi="Segoe UI" w:cs="Segoe UI"/>
                <w:sz w:val="18"/>
                <w:szCs w:val="18"/>
              </w:rPr>
              <w:t>ing together.</w:t>
            </w:r>
            <w:r w:rsidRPr="00317EB4">
              <w:rPr>
                <w:rFonts w:ascii="Segoe UI" w:hAnsi="Segoe UI" w:cs="Segoe UI"/>
                <w:sz w:val="18"/>
                <w:szCs w:val="18"/>
              </w:rPr>
              <w:t xml:space="preserve"> </w:t>
            </w:r>
          </w:p>
          <w:p w14:paraId="071C8D53" w14:textId="77777777" w:rsidR="00317EB4" w:rsidRDefault="00317EB4" w:rsidP="00DA0021">
            <w:pPr>
              <w:rPr>
                <w:rFonts w:ascii="Segoe UI" w:hAnsi="Segoe UI" w:cs="Segoe UI"/>
                <w:sz w:val="18"/>
                <w:szCs w:val="18"/>
              </w:rPr>
            </w:pPr>
          </w:p>
          <w:p w14:paraId="02EF9259" w14:textId="4A284CF1" w:rsidR="008F1B31" w:rsidRPr="00317EB4" w:rsidRDefault="00900F30" w:rsidP="00DA0021">
            <w:pPr>
              <w:rPr>
                <w:rFonts w:ascii="Segoe UI" w:hAnsi="Segoe UI" w:cs="Segoe UI"/>
                <w:sz w:val="18"/>
                <w:szCs w:val="18"/>
              </w:rPr>
            </w:pPr>
            <w:r w:rsidRPr="00317EB4">
              <w:rPr>
                <w:rFonts w:ascii="Segoe UI" w:hAnsi="Segoe UI" w:cs="Segoe UI"/>
                <w:sz w:val="18"/>
                <w:szCs w:val="18"/>
              </w:rPr>
              <w:t>For most Christians this involves gathering in a church.</w:t>
            </w:r>
          </w:p>
        </w:tc>
        <w:tc>
          <w:tcPr>
            <w:tcW w:w="4203" w:type="dxa"/>
          </w:tcPr>
          <w:p w14:paraId="34004E2A" w14:textId="30064158" w:rsidR="00900F30" w:rsidRDefault="00900F30" w:rsidP="00DA0021">
            <w:pPr>
              <w:ind w:left="62"/>
              <w:rPr>
                <w:rFonts w:ascii="Segoe UI" w:hAnsi="Segoe UI" w:cs="Segoe UI"/>
                <w:sz w:val="18"/>
                <w:szCs w:val="18"/>
              </w:rPr>
            </w:pPr>
            <w:r w:rsidRPr="00317EB4">
              <w:rPr>
                <w:rFonts w:ascii="Segoe UI" w:hAnsi="Segoe UI" w:cs="Segoe UI"/>
                <w:sz w:val="18"/>
                <w:szCs w:val="18"/>
              </w:rPr>
              <w:lastRenderedPageBreak/>
              <w:t>Pupils can name some different ways in which people show that they belong to a group.</w:t>
            </w:r>
          </w:p>
          <w:p w14:paraId="36A785FC" w14:textId="77777777" w:rsidR="00317EB4" w:rsidRPr="00317EB4" w:rsidRDefault="00317EB4" w:rsidP="00DA0021">
            <w:pPr>
              <w:ind w:left="62"/>
              <w:rPr>
                <w:rFonts w:ascii="Segoe UI" w:hAnsi="Segoe UI" w:cs="Segoe UI"/>
                <w:sz w:val="18"/>
                <w:szCs w:val="18"/>
              </w:rPr>
            </w:pPr>
          </w:p>
          <w:p w14:paraId="3BCE1F46" w14:textId="4DB3225D" w:rsidR="008F1B31" w:rsidRPr="00317EB4" w:rsidRDefault="00900F30" w:rsidP="00DA0021">
            <w:pPr>
              <w:ind w:left="62"/>
              <w:rPr>
                <w:rFonts w:ascii="Segoe UI" w:hAnsi="Segoe UI" w:cs="Segoe UI"/>
                <w:sz w:val="18"/>
                <w:szCs w:val="18"/>
              </w:rPr>
            </w:pPr>
            <w:r w:rsidRPr="00317EB4">
              <w:rPr>
                <w:rFonts w:ascii="Segoe UI" w:hAnsi="Segoe UI" w:cs="Segoe UI"/>
                <w:sz w:val="18"/>
                <w:szCs w:val="18"/>
              </w:rPr>
              <w:t>Pupils begin to know that actions can show beliefs.</w:t>
            </w:r>
          </w:p>
        </w:tc>
        <w:tc>
          <w:tcPr>
            <w:tcW w:w="3119" w:type="dxa"/>
          </w:tcPr>
          <w:p w14:paraId="09DEB64C" w14:textId="65399CFC" w:rsidR="00900F30" w:rsidRDefault="00900F30" w:rsidP="00DA0021">
            <w:pPr>
              <w:ind w:left="62"/>
              <w:rPr>
                <w:rFonts w:ascii="Segoe UI" w:hAnsi="Segoe UI" w:cs="Segoe UI"/>
                <w:sz w:val="18"/>
                <w:szCs w:val="18"/>
              </w:rPr>
            </w:pPr>
            <w:r w:rsidRPr="00317EB4">
              <w:rPr>
                <w:rFonts w:ascii="Segoe UI" w:hAnsi="Segoe UI" w:cs="Segoe UI"/>
                <w:sz w:val="18"/>
                <w:szCs w:val="18"/>
              </w:rPr>
              <w:t xml:space="preserve">Pupils are questioning and observing what it might mean to belong to a community. </w:t>
            </w:r>
          </w:p>
          <w:p w14:paraId="5048EBDD" w14:textId="77777777" w:rsidR="00317EB4" w:rsidRPr="00317EB4" w:rsidRDefault="00317EB4" w:rsidP="00DA0021">
            <w:pPr>
              <w:ind w:left="62"/>
              <w:rPr>
                <w:rFonts w:ascii="Segoe UI" w:hAnsi="Segoe UI" w:cs="Segoe UI"/>
                <w:sz w:val="18"/>
                <w:szCs w:val="18"/>
              </w:rPr>
            </w:pPr>
          </w:p>
          <w:p w14:paraId="6D928A16" w14:textId="38F7520A" w:rsidR="008F1B31" w:rsidRPr="00317EB4" w:rsidRDefault="00900F30" w:rsidP="00DA0021">
            <w:pPr>
              <w:ind w:left="62"/>
              <w:rPr>
                <w:rFonts w:ascii="Segoe UI" w:hAnsi="Segoe UI" w:cs="Segoe UI"/>
                <w:sz w:val="18"/>
                <w:szCs w:val="18"/>
              </w:rPr>
            </w:pPr>
            <w:r w:rsidRPr="00317EB4">
              <w:rPr>
                <w:rFonts w:ascii="Segoe UI" w:hAnsi="Segoe UI" w:cs="Segoe UI"/>
                <w:sz w:val="18"/>
                <w:szCs w:val="18"/>
              </w:rPr>
              <w:t>Pupils are starting to ask questions and make simple observations.</w:t>
            </w:r>
          </w:p>
        </w:tc>
      </w:tr>
      <w:tr w:rsidR="008F1B31" w:rsidRPr="00317EB4" w14:paraId="1E161B45" w14:textId="77777777" w:rsidTr="00C618AF">
        <w:trPr>
          <w:jc w:val="center"/>
        </w:trPr>
        <w:tc>
          <w:tcPr>
            <w:tcW w:w="1647" w:type="dxa"/>
            <w:shd w:val="clear" w:color="auto" w:fill="D9F2D0" w:themeFill="accent6" w:themeFillTint="33"/>
          </w:tcPr>
          <w:p w14:paraId="6B02E09E" w14:textId="1720601F" w:rsidR="00900F30" w:rsidRPr="00317EB4" w:rsidRDefault="00900F30" w:rsidP="00DA0021">
            <w:pPr>
              <w:jc w:val="center"/>
              <w:rPr>
                <w:rFonts w:ascii="Segoe UI" w:hAnsi="Segoe UI" w:cs="Segoe UI"/>
                <w:b/>
                <w:bCs/>
                <w:sz w:val="20"/>
                <w:szCs w:val="20"/>
              </w:rPr>
            </w:pPr>
            <w:r w:rsidRPr="00317EB4">
              <w:rPr>
                <w:rFonts w:ascii="Segoe UI" w:hAnsi="Segoe UI" w:cs="Segoe UI"/>
                <w:b/>
                <w:bCs/>
                <w:sz w:val="20"/>
                <w:szCs w:val="20"/>
              </w:rPr>
              <w:t>Thinking</w:t>
            </w:r>
          </w:p>
          <w:p w14:paraId="0458BE0B" w14:textId="6870079B" w:rsidR="008F1B31" w:rsidRPr="00317EB4" w:rsidRDefault="00900F30" w:rsidP="00DA0021">
            <w:pPr>
              <w:jc w:val="center"/>
              <w:rPr>
                <w:rFonts w:ascii="Segoe UI" w:hAnsi="Segoe UI" w:cs="Segoe UI"/>
                <w:b/>
                <w:bCs/>
                <w:sz w:val="20"/>
                <w:szCs w:val="20"/>
              </w:rPr>
            </w:pPr>
            <w:r w:rsidRPr="00317EB4">
              <w:rPr>
                <w:rFonts w:ascii="Segoe UI" w:hAnsi="Segoe UI" w:cs="Segoe UI"/>
                <w:b/>
                <w:bCs/>
                <w:sz w:val="20"/>
                <w:szCs w:val="20"/>
              </w:rPr>
              <w:t>(Philosophy)</w:t>
            </w:r>
          </w:p>
        </w:tc>
        <w:tc>
          <w:tcPr>
            <w:tcW w:w="4018" w:type="dxa"/>
          </w:tcPr>
          <w:p w14:paraId="24FC2EDC" w14:textId="77777777" w:rsidR="00900F30" w:rsidRDefault="00900F30" w:rsidP="00DA0021">
            <w:pPr>
              <w:rPr>
                <w:rFonts w:ascii="Segoe UI" w:hAnsi="Segoe UI" w:cs="Segoe UI"/>
                <w:sz w:val="18"/>
                <w:szCs w:val="18"/>
              </w:rPr>
            </w:pPr>
            <w:r w:rsidRPr="00317EB4">
              <w:rPr>
                <w:rFonts w:ascii="Segoe UI" w:hAnsi="Segoe UI" w:cs="Segoe UI"/>
                <w:sz w:val="18"/>
                <w:szCs w:val="18"/>
              </w:rPr>
              <w:t xml:space="preserve">People have different ideas about right and wrong. </w:t>
            </w:r>
          </w:p>
          <w:p w14:paraId="6E4A36A7" w14:textId="77777777" w:rsidR="00317EB4" w:rsidRPr="00317EB4" w:rsidRDefault="00317EB4" w:rsidP="00DA0021">
            <w:pPr>
              <w:rPr>
                <w:rFonts w:ascii="Segoe UI" w:hAnsi="Segoe UI" w:cs="Segoe UI"/>
                <w:sz w:val="18"/>
                <w:szCs w:val="18"/>
              </w:rPr>
            </w:pPr>
          </w:p>
          <w:p w14:paraId="5B7F5774" w14:textId="1C30930C" w:rsidR="008F1B31" w:rsidRPr="00317EB4" w:rsidRDefault="00900F30" w:rsidP="00DA0021">
            <w:pPr>
              <w:rPr>
                <w:rFonts w:ascii="Segoe UI" w:hAnsi="Segoe UI" w:cs="Segoe UI"/>
                <w:sz w:val="18"/>
                <w:szCs w:val="18"/>
              </w:rPr>
            </w:pPr>
            <w:r w:rsidRPr="00317EB4">
              <w:rPr>
                <w:rFonts w:ascii="Segoe UI" w:hAnsi="Segoe UI" w:cs="Segoe UI"/>
                <w:sz w:val="18"/>
                <w:szCs w:val="18"/>
              </w:rPr>
              <w:t>People get their ideas from stories including from the Bible</w:t>
            </w:r>
          </w:p>
        </w:tc>
        <w:tc>
          <w:tcPr>
            <w:tcW w:w="4203" w:type="dxa"/>
          </w:tcPr>
          <w:p w14:paraId="3F4AE478" w14:textId="504E44A8" w:rsidR="008F1B31" w:rsidRPr="00317EB4" w:rsidRDefault="00900F30" w:rsidP="00DA0021">
            <w:pPr>
              <w:ind w:left="62"/>
              <w:rPr>
                <w:rFonts w:ascii="Segoe UI" w:hAnsi="Segoe UI" w:cs="Segoe UI"/>
                <w:sz w:val="18"/>
                <w:szCs w:val="18"/>
              </w:rPr>
            </w:pPr>
            <w:r w:rsidRPr="00317EB4">
              <w:rPr>
                <w:rFonts w:ascii="Segoe UI" w:hAnsi="Segoe UI" w:cs="Segoe UI"/>
                <w:sz w:val="18"/>
                <w:szCs w:val="18"/>
              </w:rPr>
              <w:t>Pupils begin to name different sources for ideas about right and wrong.</w:t>
            </w:r>
          </w:p>
        </w:tc>
        <w:tc>
          <w:tcPr>
            <w:tcW w:w="3119" w:type="dxa"/>
          </w:tcPr>
          <w:p w14:paraId="372B9594" w14:textId="201E11DF" w:rsidR="008F1B31" w:rsidRPr="00317EB4" w:rsidRDefault="00900F30" w:rsidP="00DA0021">
            <w:pPr>
              <w:ind w:left="62"/>
              <w:rPr>
                <w:rFonts w:ascii="Segoe UI" w:hAnsi="Segoe UI" w:cs="Segoe UI"/>
                <w:sz w:val="18"/>
                <w:szCs w:val="18"/>
              </w:rPr>
            </w:pPr>
            <w:r w:rsidRPr="00317EB4">
              <w:rPr>
                <w:rFonts w:ascii="Segoe UI" w:hAnsi="Segoe UI" w:cs="Segoe UI"/>
                <w:sz w:val="18"/>
                <w:szCs w:val="18"/>
              </w:rPr>
              <w:t>Pupils begin to name different sources for ideas about right and wrong.</w:t>
            </w:r>
          </w:p>
        </w:tc>
      </w:tr>
      <w:tr w:rsidR="00317EB4" w:rsidRPr="00317EB4" w14:paraId="1AF69AE6" w14:textId="77777777" w:rsidTr="00C618AF">
        <w:trPr>
          <w:jc w:val="center"/>
        </w:trPr>
        <w:tc>
          <w:tcPr>
            <w:tcW w:w="12987" w:type="dxa"/>
            <w:gridSpan w:val="4"/>
            <w:shd w:val="clear" w:color="auto" w:fill="8DD873" w:themeFill="accent6" w:themeFillTint="99"/>
          </w:tcPr>
          <w:p w14:paraId="67CC12B5" w14:textId="0F176A31" w:rsidR="00317EB4" w:rsidRPr="00317EB4" w:rsidRDefault="00317EB4" w:rsidP="00DA0021">
            <w:pPr>
              <w:jc w:val="center"/>
              <w:rPr>
                <w:rFonts w:ascii="Segoe UI" w:hAnsi="Segoe UI" w:cs="Segoe UI"/>
                <w:b/>
                <w:bCs/>
                <w:szCs w:val="22"/>
              </w:rPr>
            </w:pPr>
            <w:r w:rsidRPr="00317EB4">
              <w:rPr>
                <w:rFonts w:ascii="Segoe UI" w:hAnsi="Segoe UI" w:cs="Segoe UI"/>
                <w:b/>
                <w:bCs/>
                <w:szCs w:val="22"/>
              </w:rPr>
              <w:t>K</w:t>
            </w:r>
            <w:r w:rsidR="00DA0021">
              <w:rPr>
                <w:rFonts w:ascii="Segoe UI" w:hAnsi="Segoe UI" w:cs="Segoe UI"/>
                <w:b/>
                <w:bCs/>
                <w:szCs w:val="22"/>
              </w:rPr>
              <w:t xml:space="preserve">ey </w:t>
            </w:r>
            <w:r w:rsidRPr="00317EB4">
              <w:rPr>
                <w:rFonts w:ascii="Segoe UI" w:hAnsi="Segoe UI" w:cs="Segoe UI"/>
                <w:b/>
                <w:bCs/>
                <w:szCs w:val="22"/>
              </w:rPr>
              <w:t>S</w:t>
            </w:r>
            <w:r w:rsidR="00DA0021">
              <w:rPr>
                <w:rFonts w:ascii="Segoe UI" w:hAnsi="Segoe UI" w:cs="Segoe UI"/>
                <w:b/>
                <w:bCs/>
                <w:szCs w:val="22"/>
              </w:rPr>
              <w:t>tage</w:t>
            </w:r>
            <w:r w:rsidRPr="00317EB4">
              <w:rPr>
                <w:rFonts w:ascii="Segoe UI" w:hAnsi="Segoe UI" w:cs="Segoe UI"/>
                <w:b/>
                <w:bCs/>
                <w:szCs w:val="22"/>
              </w:rPr>
              <w:t>1</w:t>
            </w:r>
          </w:p>
        </w:tc>
      </w:tr>
      <w:tr w:rsidR="00317EB4" w:rsidRPr="00317EB4" w14:paraId="5B7BECC6" w14:textId="77777777" w:rsidTr="00C618AF">
        <w:trPr>
          <w:jc w:val="center"/>
        </w:trPr>
        <w:tc>
          <w:tcPr>
            <w:tcW w:w="1647" w:type="dxa"/>
            <w:shd w:val="clear" w:color="auto" w:fill="D9F2D0" w:themeFill="accent6" w:themeFillTint="33"/>
          </w:tcPr>
          <w:p w14:paraId="01A127AD" w14:textId="34ABA011" w:rsidR="00900F30" w:rsidRPr="00317EB4" w:rsidRDefault="00900F30" w:rsidP="00DA0021">
            <w:pPr>
              <w:jc w:val="center"/>
              <w:rPr>
                <w:rFonts w:ascii="Segoe UI" w:hAnsi="Segoe UI" w:cs="Segoe UI"/>
                <w:b/>
                <w:bCs/>
                <w:sz w:val="20"/>
                <w:szCs w:val="20"/>
              </w:rPr>
            </w:pPr>
            <w:r w:rsidRPr="00317EB4">
              <w:rPr>
                <w:rFonts w:ascii="Segoe UI" w:hAnsi="Segoe UI" w:cs="Segoe UI"/>
                <w:b/>
                <w:bCs/>
                <w:sz w:val="20"/>
                <w:szCs w:val="20"/>
              </w:rPr>
              <w:t>Year 1</w:t>
            </w:r>
          </w:p>
        </w:tc>
        <w:tc>
          <w:tcPr>
            <w:tcW w:w="4018" w:type="dxa"/>
            <w:shd w:val="clear" w:color="auto" w:fill="D9F2D0" w:themeFill="accent6" w:themeFillTint="33"/>
          </w:tcPr>
          <w:p w14:paraId="1E7BBB37" w14:textId="5CBEA47E" w:rsidR="00900F30" w:rsidRPr="00317EB4" w:rsidRDefault="00900F30" w:rsidP="00DA0021">
            <w:pPr>
              <w:rPr>
                <w:rFonts w:ascii="Segoe UI" w:hAnsi="Segoe UI" w:cs="Segoe UI"/>
                <w:b/>
                <w:bCs/>
                <w:szCs w:val="22"/>
              </w:rPr>
            </w:pPr>
            <w:r w:rsidRPr="00317EB4">
              <w:rPr>
                <w:rFonts w:ascii="Segoe UI" w:hAnsi="Segoe UI" w:cs="Segoe UI"/>
                <w:b/>
                <w:bCs/>
                <w:szCs w:val="22"/>
              </w:rPr>
              <w:t xml:space="preserve">Core knowledge (substantive) and key vocabulary </w:t>
            </w:r>
          </w:p>
        </w:tc>
        <w:tc>
          <w:tcPr>
            <w:tcW w:w="4203" w:type="dxa"/>
            <w:shd w:val="clear" w:color="auto" w:fill="D9F2D0" w:themeFill="accent6" w:themeFillTint="33"/>
          </w:tcPr>
          <w:p w14:paraId="0BC9FCA2" w14:textId="18B95802" w:rsidR="00900F30" w:rsidRPr="00317EB4" w:rsidRDefault="00900F30" w:rsidP="00DA0021">
            <w:pPr>
              <w:ind w:left="62"/>
              <w:rPr>
                <w:rFonts w:ascii="Segoe UI" w:hAnsi="Segoe UI" w:cs="Segoe UI"/>
                <w:b/>
                <w:bCs/>
                <w:szCs w:val="22"/>
              </w:rPr>
            </w:pPr>
            <w:r w:rsidRPr="00317EB4">
              <w:rPr>
                <w:rFonts w:ascii="Segoe UI" w:hAnsi="Segoe UI" w:cs="Segoe UI"/>
                <w:b/>
                <w:bCs/>
                <w:szCs w:val="22"/>
              </w:rPr>
              <w:t xml:space="preserve">Disciplinary knowledge (Ways of knowing) </w:t>
            </w:r>
          </w:p>
        </w:tc>
        <w:tc>
          <w:tcPr>
            <w:tcW w:w="3119" w:type="dxa"/>
            <w:shd w:val="clear" w:color="auto" w:fill="D9F2D0" w:themeFill="accent6" w:themeFillTint="33"/>
          </w:tcPr>
          <w:p w14:paraId="5EED950D" w14:textId="1971FD3A" w:rsidR="00900F30" w:rsidRPr="00317EB4" w:rsidRDefault="00900F30" w:rsidP="00DA0021">
            <w:pPr>
              <w:ind w:left="62"/>
              <w:rPr>
                <w:rFonts w:ascii="Segoe UI" w:hAnsi="Segoe UI" w:cs="Segoe UI"/>
                <w:b/>
                <w:bCs/>
                <w:szCs w:val="22"/>
              </w:rPr>
            </w:pPr>
            <w:r w:rsidRPr="00317EB4">
              <w:rPr>
                <w:rFonts w:ascii="Segoe UI" w:hAnsi="Segoe UI" w:cs="Segoe UI"/>
                <w:b/>
                <w:bCs/>
                <w:szCs w:val="22"/>
              </w:rPr>
              <w:t>Disciplinary skills</w:t>
            </w:r>
          </w:p>
        </w:tc>
      </w:tr>
      <w:tr w:rsidR="00900F30" w:rsidRPr="00317EB4" w14:paraId="7F78A402" w14:textId="77777777" w:rsidTr="00C618AF">
        <w:trPr>
          <w:jc w:val="center"/>
        </w:trPr>
        <w:tc>
          <w:tcPr>
            <w:tcW w:w="1647" w:type="dxa"/>
            <w:shd w:val="clear" w:color="auto" w:fill="D9F2D0" w:themeFill="accent6" w:themeFillTint="33"/>
          </w:tcPr>
          <w:p w14:paraId="78406FE0" w14:textId="593A6AB4" w:rsidR="00900F30" w:rsidRPr="00317EB4" w:rsidRDefault="001034B2" w:rsidP="00DA0021">
            <w:pPr>
              <w:jc w:val="center"/>
              <w:rPr>
                <w:rFonts w:ascii="Segoe UI" w:hAnsi="Segoe UI" w:cs="Segoe UI"/>
                <w:b/>
                <w:bCs/>
                <w:sz w:val="20"/>
                <w:szCs w:val="20"/>
              </w:rPr>
            </w:pPr>
            <w:r w:rsidRPr="00317EB4">
              <w:rPr>
                <w:rFonts w:ascii="Segoe UI" w:hAnsi="Segoe UI" w:cs="Segoe UI"/>
                <w:b/>
                <w:bCs/>
                <w:sz w:val="20"/>
                <w:szCs w:val="20"/>
              </w:rPr>
              <w:t>Believing (Theology)</w:t>
            </w:r>
          </w:p>
        </w:tc>
        <w:tc>
          <w:tcPr>
            <w:tcW w:w="4018" w:type="dxa"/>
          </w:tcPr>
          <w:p w14:paraId="1E200BCD" w14:textId="77777777" w:rsidR="001034B2" w:rsidRDefault="001034B2" w:rsidP="00DA0021">
            <w:pPr>
              <w:spacing w:after="12"/>
              <w:ind w:right="6"/>
              <w:rPr>
                <w:rFonts w:ascii="Segoe UI" w:hAnsi="Segoe UI" w:cs="Segoe UI"/>
                <w:sz w:val="18"/>
                <w:szCs w:val="18"/>
              </w:rPr>
            </w:pPr>
            <w:r w:rsidRPr="00317EB4">
              <w:rPr>
                <w:rFonts w:ascii="Segoe UI" w:hAnsi="Segoe UI" w:cs="Segoe UI"/>
                <w:sz w:val="18"/>
                <w:szCs w:val="18"/>
              </w:rPr>
              <w:t xml:space="preserve">Christians and Jews taught that there is one God.  </w:t>
            </w:r>
          </w:p>
          <w:p w14:paraId="35301243" w14:textId="77777777" w:rsidR="00317EB4" w:rsidRPr="00317EB4" w:rsidRDefault="00317EB4" w:rsidP="00DA0021">
            <w:pPr>
              <w:spacing w:after="12"/>
              <w:ind w:right="6"/>
              <w:rPr>
                <w:rFonts w:ascii="Segoe UI" w:hAnsi="Segoe UI" w:cs="Segoe UI"/>
                <w:sz w:val="18"/>
                <w:szCs w:val="18"/>
              </w:rPr>
            </w:pPr>
          </w:p>
          <w:p w14:paraId="4C09D806" w14:textId="77777777" w:rsidR="00317EB4" w:rsidRDefault="001034B2" w:rsidP="00DA0021">
            <w:pPr>
              <w:spacing w:after="9" w:line="242" w:lineRule="auto"/>
              <w:ind w:right="6"/>
              <w:rPr>
                <w:rFonts w:ascii="Segoe UI" w:hAnsi="Segoe UI" w:cs="Segoe UI"/>
                <w:sz w:val="18"/>
                <w:szCs w:val="18"/>
              </w:rPr>
            </w:pPr>
            <w:r w:rsidRPr="00317EB4">
              <w:rPr>
                <w:rFonts w:ascii="Segoe UI" w:hAnsi="Segoe UI" w:cs="Segoe UI"/>
                <w:sz w:val="18"/>
                <w:szCs w:val="18"/>
              </w:rPr>
              <w:t xml:space="preserve">Christians and Jews believe that God is the creator. </w:t>
            </w:r>
          </w:p>
          <w:p w14:paraId="1A62C21F" w14:textId="77777777" w:rsidR="00317EB4" w:rsidRDefault="001034B2" w:rsidP="00DA0021">
            <w:pPr>
              <w:spacing w:after="9" w:line="242" w:lineRule="auto"/>
              <w:ind w:right="6"/>
              <w:rPr>
                <w:rFonts w:ascii="Segoe UI" w:hAnsi="Segoe UI" w:cs="Segoe UI"/>
                <w:sz w:val="18"/>
                <w:szCs w:val="18"/>
              </w:rPr>
            </w:pPr>
            <w:r w:rsidRPr="00317EB4">
              <w:rPr>
                <w:rFonts w:ascii="Segoe UI" w:hAnsi="Segoe UI" w:cs="Segoe UI"/>
                <w:sz w:val="18"/>
                <w:szCs w:val="18"/>
              </w:rPr>
              <w:t xml:space="preserve">The beauty of the world reflects God’s love of the world. </w:t>
            </w:r>
          </w:p>
          <w:p w14:paraId="61841741" w14:textId="77777777" w:rsidR="00317EB4" w:rsidRDefault="00317EB4" w:rsidP="00DA0021">
            <w:pPr>
              <w:spacing w:after="9" w:line="242" w:lineRule="auto"/>
              <w:ind w:right="6"/>
              <w:rPr>
                <w:rFonts w:ascii="Segoe UI" w:hAnsi="Segoe UI" w:cs="Segoe UI"/>
                <w:sz w:val="18"/>
                <w:szCs w:val="18"/>
              </w:rPr>
            </w:pPr>
          </w:p>
          <w:p w14:paraId="4E717956" w14:textId="59BDCD91" w:rsidR="001034B2" w:rsidRDefault="001034B2" w:rsidP="00DA0021">
            <w:pPr>
              <w:spacing w:after="9" w:line="242" w:lineRule="auto"/>
              <w:ind w:right="6"/>
              <w:rPr>
                <w:rFonts w:ascii="Segoe UI" w:hAnsi="Segoe UI" w:cs="Segoe UI"/>
                <w:sz w:val="18"/>
                <w:szCs w:val="18"/>
              </w:rPr>
            </w:pPr>
            <w:r w:rsidRPr="00317EB4">
              <w:rPr>
                <w:rFonts w:ascii="Segoe UI" w:hAnsi="Segoe UI" w:cs="Segoe UI"/>
                <w:sz w:val="18"/>
                <w:szCs w:val="18"/>
              </w:rPr>
              <w:t xml:space="preserve">The Jewish religion began in Israel when Abraham was called by God. </w:t>
            </w:r>
          </w:p>
          <w:p w14:paraId="0575B5B3" w14:textId="77777777" w:rsidR="00317EB4" w:rsidRPr="00317EB4" w:rsidRDefault="00317EB4" w:rsidP="00DA0021">
            <w:pPr>
              <w:spacing w:after="9" w:line="242" w:lineRule="auto"/>
              <w:ind w:right="6"/>
              <w:rPr>
                <w:rFonts w:ascii="Segoe UI" w:hAnsi="Segoe UI" w:cs="Segoe UI"/>
                <w:sz w:val="18"/>
                <w:szCs w:val="18"/>
              </w:rPr>
            </w:pPr>
          </w:p>
          <w:p w14:paraId="6A109EC2" w14:textId="77777777" w:rsidR="00900F30" w:rsidRDefault="001034B2" w:rsidP="00DA0021">
            <w:pPr>
              <w:ind w:right="6"/>
              <w:rPr>
                <w:rFonts w:ascii="Segoe UI" w:hAnsi="Segoe UI" w:cs="Segoe UI"/>
                <w:sz w:val="18"/>
                <w:szCs w:val="18"/>
              </w:rPr>
            </w:pPr>
            <w:r w:rsidRPr="00317EB4">
              <w:rPr>
                <w:rFonts w:ascii="Segoe UI" w:hAnsi="Segoe UI" w:cs="Segoe UI"/>
                <w:sz w:val="18"/>
                <w:szCs w:val="18"/>
              </w:rPr>
              <w:t>Jews believe that God set rules for life</w:t>
            </w:r>
          </w:p>
          <w:p w14:paraId="5B10CFBF" w14:textId="6B45FF6B" w:rsidR="00317EB4" w:rsidRPr="00317EB4" w:rsidRDefault="00317EB4" w:rsidP="00DA0021">
            <w:pPr>
              <w:ind w:right="6"/>
              <w:rPr>
                <w:rFonts w:ascii="Segoe UI" w:hAnsi="Segoe UI" w:cs="Segoe UI"/>
                <w:sz w:val="18"/>
                <w:szCs w:val="18"/>
              </w:rPr>
            </w:pPr>
          </w:p>
        </w:tc>
        <w:tc>
          <w:tcPr>
            <w:tcW w:w="4203" w:type="dxa"/>
          </w:tcPr>
          <w:p w14:paraId="2DA8DF60" w14:textId="77777777" w:rsidR="001034B2" w:rsidRDefault="001034B2" w:rsidP="00DA0021">
            <w:pPr>
              <w:spacing w:after="12"/>
              <w:ind w:left="62"/>
              <w:rPr>
                <w:rFonts w:ascii="Segoe UI" w:hAnsi="Segoe UI" w:cs="Segoe UI"/>
                <w:sz w:val="18"/>
                <w:szCs w:val="18"/>
              </w:rPr>
            </w:pPr>
            <w:r w:rsidRPr="00317EB4">
              <w:rPr>
                <w:rFonts w:ascii="Segoe UI" w:hAnsi="Segoe UI" w:cs="Segoe UI"/>
                <w:sz w:val="18"/>
                <w:szCs w:val="18"/>
              </w:rPr>
              <w:t xml:space="preserve">Pupils know that stories influence the beliefs of some people.  </w:t>
            </w:r>
          </w:p>
          <w:p w14:paraId="0FD3C3E7" w14:textId="77777777" w:rsidR="00317EB4" w:rsidRPr="00317EB4" w:rsidRDefault="00317EB4" w:rsidP="00DA0021">
            <w:pPr>
              <w:spacing w:after="12"/>
              <w:ind w:left="62"/>
              <w:rPr>
                <w:rFonts w:ascii="Segoe UI" w:hAnsi="Segoe UI" w:cs="Segoe UI"/>
                <w:sz w:val="18"/>
                <w:szCs w:val="18"/>
              </w:rPr>
            </w:pPr>
          </w:p>
          <w:p w14:paraId="43F1EC54" w14:textId="1CFD3DEA" w:rsidR="00317EB4" w:rsidRPr="00317EB4" w:rsidRDefault="001034B2" w:rsidP="00DA0021">
            <w:pPr>
              <w:spacing w:line="241" w:lineRule="auto"/>
              <w:ind w:left="62"/>
              <w:rPr>
                <w:rFonts w:ascii="Segoe UI" w:hAnsi="Segoe UI" w:cs="Segoe UI"/>
                <w:sz w:val="18"/>
                <w:szCs w:val="18"/>
              </w:rPr>
            </w:pPr>
            <w:r w:rsidRPr="00317EB4">
              <w:rPr>
                <w:rFonts w:ascii="Segoe UI" w:hAnsi="Segoe UI" w:cs="Segoe UI"/>
                <w:sz w:val="18"/>
                <w:szCs w:val="18"/>
              </w:rPr>
              <w:t>They know that the same texts are read in different ways by people</w:t>
            </w:r>
          </w:p>
          <w:p w14:paraId="4EA61D43" w14:textId="77777777" w:rsidR="00317EB4" w:rsidRDefault="001034B2" w:rsidP="00DA0021">
            <w:pPr>
              <w:ind w:left="62"/>
              <w:rPr>
                <w:rFonts w:ascii="Segoe UI" w:hAnsi="Segoe UI" w:cs="Segoe UI"/>
                <w:sz w:val="18"/>
                <w:szCs w:val="18"/>
              </w:rPr>
            </w:pPr>
            <w:r w:rsidRPr="00317EB4">
              <w:rPr>
                <w:rFonts w:ascii="Segoe UI" w:hAnsi="Segoe UI" w:cs="Segoe UI"/>
                <w:sz w:val="18"/>
                <w:szCs w:val="18"/>
              </w:rPr>
              <w:t xml:space="preserve">(interpretation). </w:t>
            </w:r>
          </w:p>
          <w:p w14:paraId="5EC4B2DF" w14:textId="77777777" w:rsidR="00317EB4" w:rsidRDefault="00317EB4" w:rsidP="00DA0021">
            <w:pPr>
              <w:ind w:left="62"/>
              <w:rPr>
                <w:rFonts w:ascii="Segoe UI" w:hAnsi="Segoe UI" w:cs="Segoe UI"/>
                <w:sz w:val="18"/>
                <w:szCs w:val="18"/>
              </w:rPr>
            </w:pPr>
          </w:p>
          <w:p w14:paraId="2EFEB777" w14:textId="55BD6B28" w:rsidR="00900F30" w:rsidRPr="00317EB4" w:rsidRDefault="001034B2" w:rsidP="00DA0021">
            <w:pPr>
              <w:ind w:left="62"/>
              <w:rPr>
                <w:rFonts w:ascii="Segoe UI" w:hAnsi="Segoe UI" w:cs="Segoe UI"/>
                <w:b/>
                <w:bCs/>
                <w:sz w:val="18"/>
                <w:szCs w:val="18"/>
              </w:rPr>
            </w:pPr>
            <w:r w:rsidRPr="00317EB4">
              <w:rPr>
                <w:rFonts w:ascii="Segoe UI" w:hAnsi="Segoe UI" w:cs="Segoe UI"/>
                <w:sz w:val="18"/>
                <w:szCs w:val="18"/>
              </w:rPr>
              <w:t xml:space="preserve">Pupils know that symbols, stories and art can express theological and spiritual meanings.  </w:t>
            </w:r>
          </w:p>
        </w:tc>
        <w:tc>
          <w:tcPr>
            <w:tcW w:w="3119" w:type="dxa"/>
          </w:tcPr>
          <w:p w14:paraId="0DBB634E" w14:textId="29BF31E2" w:rsidR="00317EB4" w:rsidRDefault="001034B2" w:rsidP="00DA0021">
            <w:pPr>
              <w:ind w:left="62"/>
              <w:rPr>
                <w:rFonts w:ascii="Segoe UI" w:hAnsi="Segoe UI" w:cs="Segoe UI"/>
                <w:sz w:val="18"/>
                <w:szCs w:val="18"/>
              </w:rPr>
            </w:pPr>
            <w:r w:rsidRPr="00317EB4">
              <w:rPr>
                <w:rFonts w:ascii="Segoe UI" w:hAnsi="Segoe UI" w:cs="Segoe UI"/>
                <w:sz w:val="18"/>
                <w:szCs w:val="18"/>
              </w:rPr>
              <w:t>Pupils can make simple links</w:t>
            </w:r>
            <w:r w:rsidR="00DA0021">
              <w:rPr>
                <w:rFonts w:ascii="Segoe UI" w:hAnsi="Segoe UI" w:cs="Segoe UI"/>
                <w:sz w:val="18"/>
                <w:szCs w:val="18"/>
              </w:rPr>
              <w:t xml:space="preserve"> </w:t>
            </w:r>
            <w:r w:rsidRPr="00317EB4">
              <w:rPr>
                <w:rFonts w:ascii="Segoe UI" w:hAnsi="Segoe UI" w:cs="Segoe UI"/>
                <w:sz w:val="18"/>
                <w:szCs w:val="18"/>
              </w:rPr>
              <w:t xml:space="preserve">between texts.  </w:t>
            </w:r>
          </w:p>
          <w:p w14:paraId="0EC0D170" w14:textId="77777777" w:rsidR="00317EB4" w:rsidRDefault="00317EB4" w:rsidP="00DA0021">
            <w:pPr>
              <w:ind w:left="62"/>
              <w:rPr>
                <w:rFonts w:ascii="Segoe UI" w:hAnsi="Segoe UI" w:cs="Segoe UI"/>
                <w:sz w:val="18"/>
                <w:szCs w:val="18"/>
              </w:rPr>
            </w:pPr>
          </w:p>
          <w:p w14:paraId="7CD12B57" w14:textId="68DD5989" w:rsidR="00900F30" w:rsidRPr="00317EB4" w:rsidRDefault="001034B2" w:rsidP="00DA0021">
            <w:pPr>
              <w:ind w:left="62"/>
              <w:rPr>
                <w:rFonts w:ascii="Segoe UI" w:hAnsi="Segoe UI" w:cs="Segoe UI"/>
                <w:b/>
                <w:bCs/>
                <w:sz w:val="18"/>
                <w:szCs w:val="18"/>
              </w:rPr>
            </w:pPr>
            <w:r w:rsidRPr="00317EB4">
              <w:rPr>
                <w:rFonts w:ascii="Segoe UI" w:hAnsi="Segoe UI" w:cs="Segoe UI"/>
                <w:sz w:val="18"/>
                <w:szCs w:val="18"/>
              </w:rPr>
              <w:t>Pupils can offer simple interpretations of symbols, works of art and stories.</w:t>
            </w:r>
          </w:p>
        </w:tc>
      </w:tr>
      <w:tr w:rsidR="001034B2" w:rsidRPr="00317EB4" w14:paraId="56E89A03" w14:textId="77777777" w:rsidTr="00C618AF">
        <w:trPr>
          <w:jc w:val="center"/>
        </w:trPr>
        <w:tc>
          <w:tcPr>
            <w:tcW w:w="1647" w:type="dxa"/>
            <w:shd w:val="clear" w:color="auto" w:fill="D9F2D0" w:themeFill="accent6" w:themeFillTint="33"/>
          </w:tcPr>
          <w:p w14:paraId="3B112038" w14:textId="10D2A125" w:rsidR="001034B2" w:rsidRPr="00317EB4" w:rsidRDefault="001034B2" w:rsidP="00DA0021">
            <w:pPr>
              <w:jc w:val="center"/>
              <w:rPr>
                <w:rFonts w:ascii="Segoe UI" w:hAnsi="Segoe UI" w:cs="Segoe UI"/>
                <w:sz w:val="20"/>
                <w:szCs w:val="20"/>
              </w:rPr>
            </w:pPr>
            <w:r w:rsidRPr="00317EB4">
              <w:rPr>
                <w:rFonts w:ascii="Segoe UI" w:hAnsi="Segoe UI" w:cs="Segoe UI"/>
                <w:b/>
                <w:bCs/>
                <w:sz w:val="20"/>
                <w:szCs w:val="20"/>
              </w:rPr>
              <w:t>Living (Human and social science)</w:t>
            </w:r>
          </w:p>
        </w:tc>
        <w:tc>
          <w:tcPr>
            <w:tcW w:w="4018" w:type="dxa"/>
          </w:tcPr>
          <w:p w14:paraId="007F88F1" w14:textId="00264511" w:rsidR="001034B2" w:rsidRDefault="001034B2" w:rsidP="00DA0021">
            <w:pPr>
              <w:spacing w:after="12"/>
              <w:ind w:right="6"/>
              <w:rPr>
                <w:rFonts w:ascii="Segoe UI" w:hAnsi="Segoe UI" w:cs="Segoe UI"/>
                <w:sz w:val="18"/>
                <w:szCs w:val="18"/>
              </w:rPr>
            </w:pPr>
            <w:r w:rsidRPr="00317EB4">
              <w:rPr>
                <w:rFonts w:ascii="Segoe UI" w:hAnsi="Segoe UI" w:cs="Segoe UI"/>
                <w:sz w:val="18"/>
                <w:szCs w:val="18"/>
              </w:rPr>
              <w:t>Christians celebrate important events in the life of Jesus. Christmas is when they celebrate his birth. Easter celebrates his resurrection. Many Christian</w:t>
            </w:r>
            <w:r w:rsidR="00DA0021">
              <w:rPr>
                <w:rFonts w:ascii="Segoe UI" w:hAnsi="Segoe UI" w:cs="Segoe UI"/>
                <w:sz w:val="18"/>
                <w:szCs w:val="18"/>
              </w:rPr>
              <w:t xml:space="preserve"> </w:t>
            </w:r>
            <w:r w:rsidRPr="00317EB4">
              <w:rPr>
                <w:rFonts w:ascii="Segoe UI" w:hAnsi="Segoe UI" w:cs="Segoe UI"/>
                <w:sz w:val="18"/>
                <w:szCs w:val="18"/>
              </w:rPr>
              <w:t xml:space="preserve">celebrations happen in church as well as at home. </w:t>
            </w:r>
          </w:p>
          <w:p w14:paraId="3B8F5629" w14:textId="77777777" w:rsidR="00317EB4" w:rsidRPr="00317EB4" w:rsidRDefault="00317EB4" w:rsidP="00DA0021">
            <w:pPr>
              <w:spacing w:after="12"/>
              <w:ind w:right="6"/>
              <w:rPr>
                <w:rFonts w:ascii="Segoe UI" w:hAnsi="Segoe UI" w:cs="Segoe UI"/>
                <w:sz w:val="18"/>
                <w:szCs w:val="18"/>
              </w:rPr>
            </w:pPr>
          </w:p>
          <w:p w14:paraId="228CFE8C" w14:textId="77777777" w:rsidR="00317EB4" w:rsidRDefault="001034B2" w:rsidP="00DA0021">
            <w:pPr>
              <w:spacing w:after="12"/>
              <w:ind w:right="6"/>
              <w:rPr>
                <w:rFonts w:ascii="Segoe UI" w:hAnsi="Segoe UI" w:cs="Segoe UI"/>
                <w:sz w:val="18"/>
                <w:szCs w:val="18"/>
              </w:rPr>
            </w:pPr>
            <w:r w:rsidRPr="00317EB4">
              <w:rPr>
                <w:rFonts w:ascii="Segoe UI" w:hAnsi="Segoe UI" w:cs="Segoe UI"/>
                <w:sz w:val="18"/>
                <w:szCs w:val="18"/>
              </w:rPr>
              <w:lastRenderedPageBreak/>
              <w:t xml:space="preserve">Shabbat is a weekly celebration for most Jewish people. Most Jewish people will do no work on Shabbat and will go to the synagogue. </w:t>
            </w:r>
          </w:p>
          <w:p w14:paraId="3323993B" w14:textId="77777777" w:rsidR="00317EB4" w:rsidRDefault="00317EB4" w:rsidP="00DA0021">
            <w:pPr>
              <w:spacing w:after="12"/>
              <w:ind w:right="6"/>
              <w:rPr>
                <w:rFonts w:ascii="Segoe UI" w:hAnsi="Segoe UI" w:cs="Segoe UI"/>
                <w:sz w:val="18"/>
                <w:szCs w:val="18"/>
              </w:rPr>
            </w:pPr>
          </w:p>
          <w:p w14:paraId="5CB58063" w14:textId="77777777" w:rsidR="00317EB4" w:rsidRDefault="001034B2" w:rsidP="00DA0021">
            <w:pPr>
              <w:spacing w:after="12"/>
              <w:ind w:right="6"/>
              <w:rPr>
                <w:rFonts w:ascii="Segoe UI" w:hAnsi="Segoe UI" w:cs="Segoe UI"/>
                <w:sz w:val="18"/>
                <w:szCs w:val="18"/>
              </w:rPr>
            </w:pPr>
            <w:r w:rsidRPr="00317EB4">
              <w:rPr>
                <w:rFonts w:ascii="Segoe UI" w:hAnsi="Segoe UI" w:cs="Segoe UI"/>
                <w:sz w:val="18"/>
                <w:szCs w:val="18"/>
              </w:rPr>
              <w:t>Shabbat helps most Jewish people to</w:t>
            </w:r>
          </w:p>
          <w:p w14:paraId="1B0DCF20" w14:textId="3E40F2F5" w:rsidR="001034B2" w:rsidRPr="00317EB4" w:rsidRDefault="001034B2" w:rsidP="00DA0021">
            <w:pPr>
              <w:spacing w:after="12"/>
              <w:ind w:right="6"/>
              <w:rPr>
                <w:rFonts w:ascii="Segoe UI" w:hAnsi="Segoe UI" w:cs="Segoe UI"/>
                <w:sz w:val="18"/>
                <w:szCs w:val="18"/>
              </w:rPr>
            </w:pPr>
            <w:r w:rsidRPr="00317EB4">
              <w:rPr>
                <w:rFonts w:ascii="Segoe UI" w:hAnsi="Segoe UI" w:cs="Segoe UI"/>
                <w:sz w:val="18"/>
                <w:szCs w:val="18"/>
              </w:rPr>
              <w:t>remember that God rested after creating the world</w:t>
            </w:r>
          </w:p>
        </w:tc>
        <w:tc>
          <w:tcPr>
            <w:tcW w:w="4203" w:type="dxa"/>
          </w:tcPr>
          <w:p w14:paraId="3A89530D" w14:textId="7DBDD0C8" w:rsidR="001034B2" w:rsidRDefault="001034B2" w:rsidP="00DA0021">
            <w:pPr>
              <w:spacing w:after="16"/>
              <w:ind w:left="62" w:right="42"/>
              <w:rPr>
                <w:rFonts w:ascii="Segoe UI" w:hAnsi="Segoe UI" w:cs="Segoe UI"/>
                <w:sz w:val="18"/>
                <w:szCs w:val="18"/>
              </w:rPr>
            </w:pPr>
            <w:r w:rsidRPr="00317EB4">
              <w:rPr>
                <w:rFonts w:ascii="Segoe UI" w:hAnsi="Segoe UI" w:cs="Segoe UI"/>
                <w:sz w:val="18"/>
                <w:szCs w:val="18"/>
              </w:rPr>
              <w:lastRenderedPageBreak/>
              <w:t>Pupils know that beliefs may be lived out in different ways</w:t>
            </w:r>
            <w:r w:rsidR="00317EB4">
              <w:rPr>
                <w:rFonts w:ascii="Segoe UI" w:hAnsi="Segoe UI" w:cs="Segoe UI"/>
                <w:sz w:val="18"/>
                <w:szCs w:val="18"/>
              </w:rPr>
              <w:t>.</w:t>
            </w:r>
          </w:p>
          <w:p w14:paraId="6862E3F5" w14:textId="77777777" w:rsidR="00317EB4" w:rsidRPr="00317EB4" w:rsidRDefault="00317EB4" w:rsidP="00DA0021">
            <w:pPr>
              <w:spacing w:after="16"/>
              <w:ind w:left="62" w:right="42"/>
              <w:rPr>
                <w:rFonts w:ascii="Segoe UI" w:hAnsi="Segoe UI" w:cs="Segoe UI"/>
                <w:sz w:val="18"/>
                <w:szCs w:val="18"/>
              </w:rPr>
            </w:pPr>
          </w:p>
          <w:p w14:paraId="7BCFCA60" w14:textId="4143E999" w:rsidR="001034B2" w:rsidRPr="00317EB4" w:rsidRDefault="001034B2" w:rsidP="00DA0021">
            <w:pPr>
              <w:spacing w:after="12"/>
              <w:ind w:left="62"/>
              <w:rPr>
                <w:rFonts w:ascii="Segoe UI" w:hAnsi="Segoe UI" w:cs="Segoe UI"/>
                <w:sz w:val="18"/>
                <w:szCs w:val="18"/>
              </w:rPr>
            </w:pPr>
            <w:r w:rsidRPr="00317EB4">
              <w:rPr>
                <w:rFonts w:ascii="Segoe UI" w:hAnsi="Segoe UI" w:cs="Segoe UI"/>
                <w:sz w:val="18"/>
                <w:szCs w:val="18"/>
              </w:rPr>
              <w:t xml:space="preserve">Asking questions is a way to find out what people think and do.  </w:t>
            </w:r>
          </w:p>
        </w:tc>
        <w:tc>
          <w:tcPr>
            <w:tcW w:w="3119" w:type="dxa"/>
          </w:tcPr>
          <w:p w14:paraId="304D4727" w14:textId="77777777" w:rsidR="00317EB4" w:rsidRDefault="001034B2" w:rsidP="00DA0021">
            <w:pPr>
              <w:spacing w:line="242" w:lineRule="auto"/>
              <w:ind w:left="62"/>
              <w:rPr>
                <w:rFonts w:ascii="Segoe UI" w:hAnsi="Segoe UI" w:cs="Segoe UI"/>
                <w:sz w:val="18"/>
                <w:szCs w:val="18"/>
              </w:rPr>
            </w:pPr>
            <w:r w:rsidRPr="00317EB4">
              <w:rPr>
                <w:rFonts w:ascii="Segoe UI" w:hAnsi="Segoe UI" w:cs="Segoe UI"/>
                <w:sz w:val="18"/>
                <w:szCs w:val="18"/>
              </w:rPr>
              <w:t xml:space="preserve">Pupils can generate simple, short questions to help them find out and understand.  </w:t>
            </w:r>
          </w:p>
          <w:p w14:paraId="293C1455" w14:textId="77777777" w:rsidR="00317EB4" w:rsidRDefault="00317EB4" w:rsidP="00DA0021">
            <w:pPr>
              <w:spacing w:line="242" w:lineRule="auto"/>
              <w:ind w:left="62" w:right="185"/>
              <w:rPr>
                <w:rFonts w:ascii="Segoe UI" w:hAnsi="Segoe UI" w:cs="Segoe UI"/>
                <w:sz w:val="18"/>
                <w:szCs w:val="18"/>
              </w:rPr>
            </w:pPr>
          </w:p>
          <w:p w14:paraId="54510A6E" w14:textId="77777777" w:rsidR="00317EB4" w:rsidRDefault="001034B2" w:rsidP="00DA0021">
            <w:pPr>
              <w:spacing w:line="242" w:lineRule="auto"/>
              <w:ind w:left="62" w:right="185"/>
              <w:rPr>
                <w:rFonts w:ascii="Segoe UI" w:hAnsi="Segoe UI" w:cs="Segoe UI"/>
                <w:sz w:val="18"/>
                <w:szCs w:val="18"/>
              </w:rPr>
            </w:pPr>
            <w:r w:rsidRPr="00317EB4">
              <w:rPr>
                <w:rFonts w:ascii="Segoe UI" w:hAnsi="Segoe UI" w:cs="Segoe UI"/>
                <w:sz w:val="18"/>
                <w:szCs w:val="18"/>
              </w:rPr>
              <w:t xml:space="preserve">Pupils can observe and draw conclusions from first hand experiences. </w:t>
            </w:r>
          </w:p>
          <w:p w14:paraId="512E9A35" w14:textId="77777777" w:rsidR="00317EB4" w:rsidRDefault="00317EB4" w:rsidP="00DA0021">
            <w:pPr>
              <w:spacing w:line="242" w:lineRule="auto"/>
              <w:ind w:left="62" w:right="185"/>
              <w:rPr>
                <w:rFonts w:ascii="Segoe UI" w:hAnsi="Segoe UI" w:cs="Segoe UI"/>
                <w:sz w:val="18"/>
                <w:szCs w:val="18"/>
              </w:rPr>
            </w:pPr>
          </w:p>
          <w:p w14:paraId="6D93B737" w14:textId="03DEC989" w:rsidR="001034B2" w:rsidRPr="00317EB4" w:rsidRDefault="001034B2" w:rsidP="00DA0021">
            <w:pPr>
              <w:spacing w:line="242" w:lineRule="auto"/>
              <w:ind w:left="62" w:right="185"/>
              <w:rPr>
                <w:rFonts w:ascii="Segoe UI" w:hAnsi="Segoe UI" w:cs="Segoe UI"/>
                <w:sz w:val="18"/>
                <w:szCs w:val="18"/>
              </w:rPr>
            </w:pPr>
            <w:r w:rsidRPr="00317EB4">
              <w:rPr>
                <w:rFonts w:ascii="Segoe UI" w:hAnsi="Segoe UI" w:cs="Segoe UI"/>
                <w:sz w:val="18"/>
                <w:szCs w:val="18"/>
              </w:rPr>
              <w:t>Pupils can summarise and compare information and draw simple conclusions.</w:t>
            </w:r>
          </w:p>
        </w:tc>
      </w:tr>
      <w:tr w:rsidR="001034B2" w:rsidRPr="00317EB4" w14:paraId="6E2A48A6" w14:textId="77777777" w:rsidTr="00C618AF">
        <w:trPr>
          <w:jc w:val="center"/>
        </w:trPr>
        <w:tc>
          <w:tcPr>
            <w:tcW w:w="1647" w:type="dxa"/>
            <w:shd w:val="clear" w:color="auto" w:fill="D9F2D0" w:themeFill="accent6" w:themeFillTint="33"/>
          </w:tcPr>
          <w:p w14:paraId="0E72DDD5" w14:textId="5014319E" w:rsidR="001034B2" w:rsidRPr="00317EB4" w:rsidRDefault="001034B2" w:rsidP="00DA0021">
            <w:pPr>
              <w:jc w:val="center"/>
              <w:rPr>
                <w:rFonts w:ascii="Segoe UI" w:hAnsi="Segoe UI" w:cs="Segoe UI"/>
                <w:b/>
                <w:bCs/>
                <w:sz w:val="20"/>
                <w:szCs w:val="20"/>
              </w:rPr>
            </w:pPr>
            <w:r w:rsidRPr="00317EB4">
              <w:rPr>
                <w:rFonts w:ascii="Segoe UI" w:hAnsi="Segoe UI" w:cs="Segoe UI"/>
                <w:b/>
                <w:bCs/>
                <w:sz w:val="20"/>
                <w:szCs w:val="20"/>
              </w:rPr>
              <w:lastRenderedPageBreak/>
              <w:t>Thinking</w:t>
            </w:r>
          </w:p>
          <w:p w14:paraId="683407CE" w14:textId="67B4DA4A" w:rsidR="001034B2" w:rsidRPr="00317EB4" w:rsidRDefault="001034B2" w:rsidP="00DA0021">
            <w:pPr>
              <w:jc w:val="center"/>
              <w:rPr>
                <w:rFonts w:ascii="Segoe UI" w:hAnsi="Segoe UI" w:cs="Segoe UI"/>
                <w:sz w:val="20"/>
                <w:szCs w:val="20"/>
              </w:rPr>
            </w:pPr>
            <w:r w:rsidRPr="00317EB4">
              <w:rPr>
                <w:rFonts w:ascii="Segoe UI" w:hAnsi="Segoe UI" w:cs="Segoe UI"/>
                <w:b/>
                <w:bCs/>
                <w:sz w:val="20"/>
                <w:szCs w:val="20"/>
              </w:rPr>
              <w:t>(Philosophy)</w:t>
            </w:r>
          </w:p>
        </w:tc>
        <w:tc>
          <w:tcPr>
            <w:tcW w:w="4018" w:type="dxa"/>
          </w:tcPr>
          <w:p w14:paraId="19AB7896" w14:textId="77777777" w:rsidR="00DA0021" w:rsidRDefault="001034B2" w:rsidP="00DA0021">
            <w:pPr>
              <w:rPr>
                <w:rFonts w:ascii="Segoe UI" w:hAnsi="Segoe UI" w:cs="Segoe UI"/>
                <w:sz w:val="18"/>
                <w:szCs w:val="18"/>
              </w:rPr>
            </w:pPr>
            <w:r w:rsidRPr="00317EB4">
              <w:rPr>
                <w:rFonts w:ascii="Segoe UI" w:hAnsi="Segoe UI" w:cs="Segoe UI"/>
                <w:sz w:val="18"/>
                <w:szCs w:val="18"/>
              </w:rPr>
              <w:t>Christians use the Bible for guidance to what is right and wrong and how to live; different interpretations result in different views.</w:t>
            </w:r>
            <w:r w:rsidR="00DA0021">
              <w:rPr>
                <w:rFonts w:ascii="Segoe UI" w:hAnsi="Segoe UI" w:cs="Segoe UI"/>
                <w:sz w:val="18"/>
                <w:szCs w:val="18"/>
              </w:rPr>
              <w:t xml:space="preserve"> </w:t>
            </w:r>
          </w:p>
          <w:p w14:paraId="2FF5856A" w14:textId="4F44B39D" w:rsidR="001034B2" w:rsidRPr="00317EB4" w:rsidRDefault="001034B2" w:rsidP="00DA0021">
            <w:pPr>
              <w:rPr>
                <w:rFonts w:ascii="Segoe UI" w:hAnsi="Segoe UI" w:cs="Segoe UI"/>
                <w:sz w:val="18"/>
                <w:szCs w:val="18"/>
              </w:rPr>
            </w:pPr>
            <w:r w:rsidRPr="00317EB4">
              <w:rPr>
                <w:rFonts w:ascii="Segoe UI" w:hAnsi="Segoe UI" w:cs="Segoe UI"/>
                <w:sz w:val="18"/>
                <w:szCs w:val="18"/>
              </w:rPr>
              <w:t xml:space="preserve">  </w:t>
            </w:r>
          </w:p>
          <w:p w14:paraId="2F1C507D" w14:textId="790BF0F2" w:rsidR="001034B2" w:rsidRPr="00317EB4" w:rsidRDefault="001034B2" w:rsidP="00DA0021">
            <w:pPr>
              <w:spacing w:after="12"/>
              <w:ind w:right="224"/>
              <w:rPr>
                <w:rFonts w:ascii="Segoe UI" w:hAnsi="Segoe UI" w:cs="Segoe UI"/>
                <w:sz w:val="18"/>
                <w:szCs w:val="18"/>
              </w:rPr>
            </w:pPr>
            <w:r w:rsidRPr="00317EB4">
              <w:rPr>
                <w:rFonts w:ascii="Segoe UI" w:hAnsi="Segoe UI" w:cs="Segoe UI"/>
                <w:sz w:val="18"/>
                <w:szCs w:val="18"/>
              </w:rPr>
              <w:t xml:space="preserve">There are many shared rules on how to live a good life, notably the golden rule and the ten commandments. A person’s world view will affect what they think is right or wrong.  </w:t>
            </w:r>
          </w:p>
        </w:tc>
        <w:tc>
          <w:tcPr>
            <w:tcW w:w="4203" w:type="dxa"/>
          </w:tcPr>
          <w:p w14:paraId="6C489F67" w14:textId="6FA3C469" w:rsidR="001034B2" w:rsidRPr="00317EB4" w:rsidRDefault="001034B2" w:rsidP="00DA0021">
            <w:pPr>
              <w:spacing w:after="12"/>
              <w:ind w:left="62"/>
              <w:rPr>
                <w:rFonts w:ascii="Segoe UI" w:hAnsi="Segoe UI" w:cs="Segoe UI"/>
                <w:sz w:val="18"/>
                <w:szCs w:val="18"/>
              </w:rPr>
            </w:pPr>
            <w:r w:rsidRPr="00317EB4">
              <w:rPr>
                <w:rFonts w:ascii="Segoe UI" w:hAnsi="Segoe UI" w:cs="Segoe UI"/>
                <w:sz w:val="18"/>
                <w:szCs w:val="18"/>
              </w:rPr>
              <w:t xml:space="preserve">Ideas about right and wrong often come from ancient texts or people from the past.  </w:t>
            </w:r>
          </w:p>
        </w:tc>
        <w:tc>
          <w:tcPr>
            <w:tcW w:w="3119" w:type="dxa"/>
          </w:tcPr>
          <w:p w14:paraId="788FB95D" w14:textId="77777777" w:rsidR="00DA0021" w:rsidRDefault="001034B2" w:rsidP="00DA0021">
            <w:pPr>
              <w:ind w:left="62"/>
              <w:rPr>
                <w:rFonts w:ascii="Segoe UI" w:hAnsi="Segoe UI" w:cs="Segoe UI"/>
                <w:sz w:val="18"/>
                <w:szCs w:val="18"/>
              </w:rPr>
            </w:pPr>
            <w:r w:rsidRPr="00317EB4">
              <w:rPr>
                <w:rFonts w:ascii="Segoe UI" w:hAnsi="Segoe UI" w:cs="Segoe UI"/>
                <w:sz w:val="18"/>
                <w:szCs w:val="18"/>
              </w:rPr>
              <w:t xml:space="preserve">Pupils are beginning to ask important questions about life and share their own possible answers.  </w:t>
            </w:r>
          </w:p>
          <w:p w14:paraId="3E2AD7EF" w14:textId="77777777" w:rsidR="00DA0021" w:rsidRDefault="00DA0021" w:rsidP="00DA0021">
            <w:pPr>
              <w:ind w:left="62"/>
              <w:rPr>
                <w:rFonts w:ascii="Segoe UI" w:hAnsi="Segoe UI" w:cs="Segoe UI"/>
                <w:sz w:val="18"/>
                <w:szCs w:val="18"/>
              </w:rPr>
            </w:pPr>
          </w:p>
          <w:p w14:paraId="39182403" w14:textId="3CC72031" w:rsidR="001034B2" w:rsidRPr="00317EB4" w:rsidRDefault="001034B2" w:rsidP="00DA0021">
            <w:pPr>
              <w:ind w:left="62"/>
              <w:rPr>
                <w:rFonts w:ascii="Segoe UI" w:hAnsi="Segoe UI" w:cs="Segoe UI"/>
                <w:sz w:val="18"/>
                <w:szCs w:val="18"/>
              </w:rPr>
            </w:pPr>
            <w:r w:rsidRPr="00317EB4">
              <w:rPr>
                <w:rFonts w:ascii="Segoe UI" w:hAnsi="Segoe UI" w:cs="Segoe UI"/>
                <w:sz w:val="18"/>
                <w:szCs w:val="18"/>
              </w:rPr>
              <w:t>Pupils can engage in simple debates.</w:t>
            </w:r>
          </w:p>
        </w:tc>
      </w:tr>
      <w:tr w:rsidR="001034B2" w:rsidRPr="00317EB4" w14:paraId="3AF4B046" w14:textId="77777777" w:rsidTr="00C618AF">
        <w:trPr>
          <w:jc w:val="center"/>
        </w:trPr>
        <w:tc>
          <w:tcPr>
            <w:tcW w:w="1647" w:type="dxa"/>
            <w:shd w:val="clear" w:color="auto" w:fill="8DD873" w:themeFill="accent6" w:themeFillTint="99"/>
          </w:tcPr>
          <w:p w14:paraId="2EB66C23" w14:textId="5BD8925D" w:rsidR="001034B2" w:rsidRPr="00317EB4" w:rsidRDefault="001034B2" w:rsidP="00DA0021">
            <w:pPr>
              <w:jc w:val="center"/>
              <w:rPr>
                <w:rFonts w:ascii="Segoe UI" w:hAnsi="Segoe UI" w:cs="Segoe UI"/>
                <w:b/>
                <w:bCs/>
                <w:sz w:val="20"/>
                <w:szCs w:val="20"/>
              </w:rPr>
            </w:pPr>
            <w:r w:rsidRPr="00317EB4">
              <w:rPr>
                <w:rFonts w:ascii="Segoe UI" w:hAnsi="Segoe UI" w:cs="Segoe UI"/>
                <w:b/>
                <w:bCs/>
                <w:sz w:val="20"/>
                <w:szCs w:val="20"/>
              </w:rPr>
              <w:t>Year 2</w:t>
            </w:r>
          </w:p>
        </w:tc>
        <w:tc>
          <w:tcPr>
            <w:tcW w:w="4018" w:type="dxa"/>
            <w:shd w:val="clear" w:color="auto" w:fill="8DD873" w:themeFill="accent6" w:themeFillTint="99"/>
          </w:tcPr>
          <w:p w14:paraId="275F3C21" w14:textId="0CAAC764" w:rsidR="001034B2" w:rsidRPr="00317EB4" w:rsidRDefault="001034B2" w:rsidP="00DA0021">
            <w:pPr>
              <w:spacing w:after="12"/>
              <w:ind w:right="224"/>
              <w:jc w:val="center"/>
              <w:rPr>
                <w:rFonts w:ascii="Segoe UI" w:hAnsi="Segoe UI" w:cs="Segoe UI"/>
                <w:sz w:val="18"/>
                <w:szCs w:val="18"/>
              </w:rPr>
            </w:pPr>
            <w:r w:rsidRPr="00317EB4">
              <w:rPr>
                <w:rFonts w:ascii="Segoe UI" w:hAnsi="Segoe UI" w:cs="Segoe UI"/>
                <w:b/>
                <w:bCs/>
                <w:sz w:val="18"/>
                <w:szCs w:val="18"/>
              </w:rPr>
              <w:t>Core knowledge (substantive) and key vocabulary</w:t>
            </w:r>
          </w:p>
        </w:tc>
        <w:tc>
          <w:tcPr>
            <w:tcW w:w="4203" w:type="dxa"/>
            <w:shd w:val="clear" w:color="auto" w:fill="8DD873" w:themeFill="accent6" w:themeFillTint="99"/>
          </w:tcPr>
          <w:p w14:paraId="0B92876C" w14:textId="0EAFF975" w:rsidR="001034B2" w:rsidRPr="00317EB4" w:rsidRDefault="001034B2" w:rsidP="00DA0021">
            <w:pPr>
              <w:spacing w:after="12"/>
              <w:ind w:left="62"/>
              <w:jc w:val="center"/>
              <w:rPr>
                <w:rFonts w:ascii="Segoe UI" w:hAnsi="Segoe UI" w:cs="Segoe UI"/>
                <w:sz w:val="18"/>
                <w:szCs w:val="18"/>
              </w:rPr>
            </w:pPr>
            <w:r w:rsidRPr="00317EB4">
              <w:rPr>
                <w:rFonts w:ascii="Segoe UI" w:hAnsi="Segoe UI" w:cs="Segoe UI"/>
                <w:b/>
                <w:bCs/>
                <w:sz w:val="18"/>
                <w:szCs w:val="18"/>
              </w:rPr>
              <w:t>Disciplinary knowledge (Ways of knowing)</w:t>
            </w:r>
          </w:p>
        </w:tc>
        <w:tc>
          <w:tcPr>
            <w:tcW w:w="3119" w:type="dxa"/>
            <w:shd w:val="clear" w:color="auto" w:fill="8DD873" w:themeFill="accent6" w:themeFillTint="99"/>
          </w:tcPr>
          <w:p w14:paraId="0F61EE03" w14:textId="2A2816D4" w:rsidR="001034B2" w:rsidRPr="00317EB4" w:rsidRDefault="001034B2" w:rsidP="00DA0021">
            <w:pPr>
              <w:ind w:left="62"/>
              <w:jc w:val="center"/>
              <w:rPr>
                <w:rFonts w:ascii="Segoe UI" w:hAnsi="Segoe UI" w:cs="Segoe UI"/>
                <w:sz w:val="18"/>
                <w:szCs w:val="18"/>
              </w:rPr>
            </w:pPr>
            <w:r w:rsidRPr="00317EB4">
              <w:rPr>
                <w:rFonts w:ascii="Segoe UI" w:hAnsi="Segoe UI" w:cs="Segoe UI"/>
                <w:b/>
                <w:bCs/>
                <w:sz w:val="18"/>
                <w:szCs w:val="18"/>
              </w:rPr>
              <w:t>Disciplinary skills</w:t>
            </w:r>
          </w:p>
        </w:tc>
      </w:tr>
      <w:tr w:rsidR="001034B2" w:rsidRPr="00317EB4" w14:paraId="7E9B57B6" w14:textId="77777777" w:rsidTr="00C618AF">
        <w:trPr>
          <w:jc w:val="center"/>
        </w:trPr>
        <w:tc>
          <w:tcPr>
            <w:tcW w:w="1647" w:type="dxa"/>
            <w:shd w:val="clear" w:color="auto" w:fill="D9F2D0" w:themeFill="accent6" w:themeFillTint="33"/>
          </w:tcPr>
          <w:p w14:paraId="31681FA3" w14:textId="18C18CED" w:rsidR="001034B2" w:rsidRPr="00317EB4" w:rsidRDefault="001034B2" w:rsidP="00DA0021">
            <w:pPr>
              <w:jc w:val="center"/>
              <w:rPr>
                <w:rFonts w:ascii="Segoe UI" w:hAnsi="Segoe UI" w:cs="Segoe UI"/>
                <w:b/>
                <w:bCs/>
                <w:sz w:val="20"/>
                <w:szCs w:val="20"/>
              </w:rPr>
            </w:pPr>
            <w:r w:rsidRPr="00317EB4">
              <w:rPr>
                <w:rFonts w:ascii="Segoe UI" w:hAnsi="Segoe UI" w:cs="Segoe UI"/>
                <w:b/>
                <w:bCs/>
                <w:sz w:val="20"/>
                <w:szCs w:val="20"/>
              </w:rPr>
              <w:t>Believing (Theology)</w:t>
            </w:r>
          </w:p>
        </w:tc>
        <w:tc>
          <w:tcPr>
            <w:tcW w:w="4018" w:type="dxa"/>
          </w:tcPr>
          <w:p w14:paraId="4F7197C7" w14:textId="77777777" w:rsidR="001034B2" w:rsidRPr="00317EB4" w:rsidRDefault="001034B2" w:rsidP="00DA0021">
            <w:pPr>
              <w:spacing w:line="239" w:lineRule="auto"/>
              <w:rPr>
                <w:rFonts w:ascii="Segoe UI" w:hAnsi="Segoe UI" w:cs="Segoe UI"/>
                <w:sz w:val="18"/>
                <w:szCs w:val="18"/>
              </w:rPr>
            </w:pPr>
            <w:r w:rsidRPr="00317EB4">
              <w:rPr>
                <w:rFonts w:ascii="Segoe UI" w:hAnsi="Segoe UI" w:cs="Segoe UI"/>
                <w:sz w:val="18"/>
                <w:szCs w:val="18"/>
              </w:rPr>
              <w:t xml:space="preserve">The Bible and Torah are a model for </w:t>
            </w:r>
          </w:p>
          <w:p w14:paraId="36490391" w14:textId="2F6EDFE3" w:rsidR="001034B2" w:rsidRDefault="001034B2" w:rsidP="00DA0021">
            <w:pPr>
              <w:rPr>
                <w:rFonts w:ascii="Segoe UI" w:hAnsi="Segoe UI" w:cs="Segoe UI"/>
                <w:sz w:val="18"/>
                <w:szCs w:val="18"/>
              </w:rPr>
            </w:pPr>
            <w:r w:rsidRPr="00317EB4">
              <w:rPr>
                <w:rFonts w:ascii="Segoe UI" w:hAnsi="Segoe UI" w:cs="Segoe UI"/>
                <w:sz w:val="18"/>
                <w:szCs w:val="18"/>
              </w:rPr>
              <w:t xml:space="preserve">living for Christians and Jews respectively Christians find out more about the character of God using the Bible: pictures, stories and the teachings of Jesus. </w:t>
            </w:r>
          </w:p>
          <w:p w14:paraId="6645473A" w14:textId="77777777" w:rsidR="00DA0021" w:rsidRPr="00317EB4" w:rsidRDefault="00DA0021" w:rsidP="00DA0021">
            <w:pPr>
              <w:rPr>
                <w:rFonts w:ascii="Segoe UI" w:hAnsi="Segoe UI" w:cs="Segoe UI"/>
                <w:sz w:val="18"/>
                <w:szCs w:val="18"/>
              </w:rPr>
            </w:pPr>
          </w:p>
          <w:p w14:paraId="2A1A97CF" w14:textId="77777777" w:rsidR="001034B2" w:rsidRDefault="001034B2" w:rsidP="00DA0021">
            <w:pPr>
              <w:spacing w:after="11"/>
              <w:ind w:right="33"/>
              <w:rPr>
                <w:rFonts w:ascii="Segoe UI" w:hAnsi="Segoe UI" w:cs="Segoe UI"/>
                <w:sz w:val="18"/>
                <w:szCs w:val="18"/>
              </w:rPr>
            </w:pPr>
            <w:r w:rsidRPr="00317EB4">
              <w:rPr>
                <w:rFonts w:ascii="Segoe UI" w:hAnsi="Segoe UI" w:cs="Segoe UI"/>
                <w:sz w:val="18"/>
                <w:szCs w:val="18"/>
              </w:rPr>
              <w:t xml:space="preserve">The Torah is the holy book of the Jewish people and tells the stories of the early Jewish people and their relationship with God. </w:t>
            </w:r>
          </w:p>
          <w:p w14:paraId="11962311" w14:textId="77777777" w:rsidR="00DA0021" w:rsidRPr="00317EB4" w:rsidRDefault="00DA0021" w:rsidP="00DA0021">
            <w:pPr>
              <w:spacing w:after="11"/>
              <w:ind w:right="33"/>
              <w:rPr>
                <w:rFonts w:ascii="Segoe UI" w:hAnsi="Segoe UI" w:cs="Segoe UI"/>
                <w:sz w:val="18"/>
                <w:szCs w:val="18"/>
              </w:rPr>
            </w:pPr>
          </w:p>
          <w:p w14:paraId="02928B1B" w14:textId="593EBAA3" w:rsidR="001034B2" w:rsidRPr="00317EB4" w:rsidRDefault="001034B2" w:rsidP="00DA0021">
            <w:pPr>
              <w:spacing w:after="12"/>
              <w:ind w:right="224"/>
              <w:rPr>
                <w:rFonts w:ascii="Segoe UI" w:hAnsi="Segoe UI" w:cs="Segoe UI"/>
                <w:sz w:val="18"/>
                <w:szCs w:val="18"/>
              </w:rPr>
            </w:pPr>
            <w:r w:rsidRPr="00317EB4">
              <w:rPr>
                <w:rFonts w:ascii="Segoe UI" w:hAnsi="Segoe UI" w:cs="Segoe UI"/>
                <w:sz w:val="18"/>
                <w:szCs w:val="18"/>
              </w:rPr>
              <w:t>The Exodus story teaches Jewish people that God had a plan to rescue them from Egypt</w:t>
            </w:r>
          </w:p>
        </w:tc>
        <w:tc>
          <w:tcPr>
            <w:tcW w:w="4203" w:type="dxa"/>
          </w:tcPr>
          <w:p w14:paraId="77CD8A4F" w14:textId="77777777" w:rsidR="00DA0021" w:rsidRDefault="001034B2" w:rsidP="00DA0021">
            <w:pPr>
              <w:spacing w:after="12"/>
              <w:ind w:left="62"/>
              <w:rPr>
                <w:rFonts w:ascii="Segoe UI" w:hAnsi="Segoe UI" w:cs="Segoe UI"/>
                <w:sz w:val="18"/>
                <w:szCs w:val="18"/>
              </w:rPr>
            </w:pPr>
            <w:r w:rsidRPr="00317EB4">
              <w:rPr>
                <w:rFonts w:ascii="Segoe UI" w:hAnsi="Segoe UI" w:cs="Segoe UI"/>
                <w:sz w:val="18"/>
                <w:szCs w:val="18"/>
              </w:rPr>
              <w:t xml:space="preserve">Pupils know that the same texts are read in different ways by people and give an explanation of why (interpretation). </w:t>
            </w:r>
          </w:p>
          <w:p w14:paraId="6839A7DE" w14:textId="77777777" w:rsidR="00DA0021" w:rsidRDefault="00DA0021" w:rsidP="00DA0021">
            <w:pPr>
              <w:spacing w:after="12"/>
              <w:ind w:left="62"/>
              <w:rPr>
                <w:rFonts w:ascii="Segoe UI" w:hAnsi="Segoe UI" w:cs="Segoe UI"/>
                <w:sz w:val="18"/>
                <w:szCs w:val="18"/>
              </w:rPr>
            </w:pPr>
          </w:p>
          <w:p w14:paraId="4AEF4AF2" w14:textId="233FF8D4" w:rsidR="001034B2" w:rsidRPr="00317EB4" w:rsidRDefault="001034B2" w:rsidP="00DA0021">
            <w:pPr>
              <w:spacing w:after="12"/>
              <w:ind w:left="62"/>
              <w:rPr>
                <w:rFonts w:ascii="Segoe UI" w:hAnsi="Segoe UI" w:cs="Segoe UI"/>
                <w:sz w:val="18"/>
                <w:szCs w:val="18"/>
              </w:rPr>
            </w:pPr>
            <w:r w:rsidRPr="00317EB4">
              <w:rPr>
                <w:rFonts w:ascii="Segoe UI" w:hAnsi="Segoe UI" w:cs="Segoe UI"/>
                <w:sz w:val="18"/>
                <w:szCs w:val="18"/>
              </w:rPr>
              <w:t>Pupils know that symbols, stories and art can express theological and spiritual meanings</w:t>
            </w:r>
          </w:p>
        </w:tc>
        <w:tc>
          <w:tcPr>
            <w:tcW w:w="3119" w:type="dxa"/>
          </w:tcPr>
          <w:p w14:paraId="548713B1" w14:textId="77777777" w:rsidR="00DA0021" w:rsidRDefault="001034B2" w:rsidP="00DA0021">
            <w:pPr>
              <w:spacing w:after="10" w:line="241" w:lineRule="auto"/>
              <w:ind w:left="62" w:right="58"/>
              <w:rPr>
                <w:rFonts w:ascii="Segoe UI" w:hAnsi="Segoe UI" w:cs="Segoe UI"/>
                <w:sz w:val="18"/>
                <w:szCs w:val="18"/>
              </w:rPr>
            </w:pPr>
            <w:r w:rsidRPr="00317EB4">
              <w:rPr>
                <w:rFonts w:ascii="Segoe UI" w:hAnsi="Segoe UI" w:cs="Segoe UI"/>
                <w:sz w:val="18"/>
                <w:szCs w:val="18"/>
              </w:rPr>
              <w:t xml:space="preserve">Pupils can read simple stories and annotate or interpret them to explain the meaning.  </w:t>
            </w:r>
          </w:p>
          <w:p w14:paraId="133C72B2" w14:textId="77777777" w:rsidR="00DA0021" w:rsidRDefault="00DA0021" w:rsidP="00DA0021">
            <w:pPr>
              <w:spacing w:after="10" w:line="241" w:lineRule="auto"/>
              <w:ind w:left="62" w:right="58"/>
              <w:rPr>
                <w:rFonts w:ascii="Segoe UI" w:hAnsi="Segoe UI" w:cs="Segoe UI"/>
                <w:sz w:val="18"/>
                <w:szCs w:val="18"/>
              </w:rPr>
            </w:pPr>
          </w:p>
          <w:p w14:paraId="121A2EC8" w14:textId="5D0B3D53" w:rsidR="001034B2" w:rsidRDefault="001034B2" w:rsidP="00DA0021">
            <w:pPr>
              <w:spacing w:after="10" w:line="241" w:lineRule="auto"/>
              <w:ind w:left="62" w:right="58"/>
              <w:rPr>
                <w:rFonts w:ascii="Segoe UI" w:hAnsi="Segoe UI" w:cs="Segoe UI"/>
                <w:sz w:val="18"/>
                <w:szCs w:val="18"/>
              </w:rPr>
            </w:pPr>
            <w:r w:rsidRPr="00317EB4">
              <w:rPr>
                <w:rFonts w:ascii="Segoe UI" w:hAnsi="Segoe UI" w:cs="Segoe UI"/>
                <w:sz w:val="18"/>
                <w:szCs w:val="18"/>
              </w:rPr>
              <w:t xml:space="preserve">Pupils can make simple links between texts. Pupils can offer simple interpretations of symbols and work of art.  </w:t>
            </w:r>
          </w:p>
          <w:p w14:paraId="1998B4BE" w14:textId="77777777" w:rsidR="00DA0021" w:rsidRPr="00317EB4" w:rsidRDefault="00DA0021" w:rsidP="00DA0021">
            <w:pPr>
              <w:spacing w:after="10" w:line="241" w:lineRule="auto"/>
              <w:ind w:left="62" w:right="58"/>
              <w:rPr>
                <w:rFonts w:ascii="Segoe UI" w:hAnsi="Segoe UI" w:cs="Segoe UI"/>
                <w:sz w:val="18"/>
                <w:szCs w:val="18"/>
              </w:rPr>
            </w:pPr>
          </w:p>
          <w:p w14:paraId="591B1256" w14:textId="1181752B" w:rsidR="001034B2" w:rsidRPr="00317EB4" w:rsidRDefault="001034B2" w:rsidP="00DA0021">
            <w:pPr>
              <w:ind w:left="62"/>
              <w:rPr>
                <w:rFonts w:ascii="Segoe UI" w:hAnsi="Segoe UI" w:cs="Segoe UI"/>
                <w:sz w:val="18"/>
                <w:szCs w:val="18"/>
              </w:rPr>
            </w:pPr>
            <w:r w:rsidRPr="00317EB4">
              <w:rPr>
                <w:rFonts w:ascii="Segoe UI" w:hAnsi="Segoe UI" w:cs="Segoe UI"/>
                <w:sz w:val="18"/>
                <w:szCs w:val="18"/>
              </w:rPr>
              <w:t>Pupils can use symbols, stories, and art to express understanding of God.</w:t>
            </w:r>
          </w:p>
        </w:tc>
      </w:tr>
      <w:tr w:rsidR="001034B2" w:rsidRPr="00317EB4" w14:paraId="66335948" w14:textId="77777777" w:rsidTr="00C618AF">
        <w:trPr>
          <w:jc w:val="center"/>
        </w:trPr>
        <w:tc>
          <w:tcPr>
            <w:tcW w:w="1647" w:type="dxa"/>
            <w:shd w:val="clear" w:color="auto" w:fill="D9F2D0" w:themeFill="accent6" w:themeFillTint="33"/>
          </w:tcPr>
          <w:p w14:paraId="0949F46C" w14:textId="54481213" w:rsidR="001034B2" w:rsidRPr="00317EB4" w:rsidRDefault="001034B2" w:rsidP="00DA0021">
            <w:pPr>
              <w:jc w:val="center"/>
              <w:rPr>
                <w:rFonts w:ascii="Segoe UI" w:hAnsi="Segoe UI" w:cs="Segoe UI"/>
                <w:b/>
                <w:bCs/>
                <w:sz w:val="20"/>
                <w:szCs w:val="20"/>
              </w:rPr>
            </w:pPr>
            <w:r w:rsidRPr="00317EB4">
              <w:rPr>
                <w:rFonts w:ascii="Segoe UI" w:hAnsi="Segoe UI" w:cs="Segoe UI"/>
                <w:b/>
                <w:bCs/>
                <w:sz w:val="20"/>
                <w:szCs w:val="20"/>
              </w:rPr>
              <w:t>Living (Human and social science)</w:t>
            </w:r>
          </w:p>
        </w:tc>
        <w:tc>
          <w:tcPr>
            <w:tcW w:w="4018" w:type="dxa"/>
          </w:tcPr>
          <w:p w14:paraId="61682F57" w14:textId="77777777" w:rsidR="001034B2" w:rsidRDefault="001034B2" w:rsidP="00DA0021">
            <w:pPr>
              <w:spacing w:after="12"/>
              <w:ind w:right="224"/>
              <w:rPr>
                <w:rFonts w:ascii="Segoe UI" w:hAnsi="Segoe UI" w:cs="Segoe UI"/>
                <w:sz w:val="18"/>
                <w:szCs w:val="18"/>
              </w:rPr>
            </w:pPr>
            <w:r w:rsidRPr="00317EB4">
              <w:rPr>
                <w:rFonts w:ascii="Segoe UI" w:hAnsi="Segoe UI" w:cs="Segoe UI"/>
                <w:sz w:val="18"/>
                <w:szCs w:val="18"/>
              </w:rPr>
              <w:t>Christians and Jewish people go to church and the synagogue respectively to learn about God.</w:t>
            </w:r>
          </w:p>
          <w:p w14:paraId="051BCC5F" w14:textId="77777777" w:rsidR="00DA0021" w:rsidRPr="00317EB4" w:rsidRDefault="00DA0021" w:rsidP="00DA0021">
            <w:pPr>
              <w:spacing w:after="12"/>
              <w:ind w:right="224"/>
              <w:rPr>
                <w:rFonts w:ascii="Segoe UI" w:hAnsi="Segoe UI" w:cs="Segoe UI"/>
                <w:sz w:val="18"/>
                <w:szCs w:val="18"/>
              </w:rPr>
            </w:pPr>
          </w:p>
          <w:p w14:paraId="418A3A68" w14:textId="77777777" w:rsidR="00DA0021" w:rsidRDefault="001034B2" w:rsidP="00DA0021">
            <w:pPr>
              <w:spacing w:after="12"/>
              <w:ind w:right="224"/>
              <w:rPr>
                <w:rFonts w:ascii="Segoe UI" w:hAnsi="Segoe UI" w:cs="Segoe UI"/>
                <w:sz w:val="18"/>
                <w:szCs w:val="18"/>
              </w:rPr>
            </w:pPr>
            <w:r w:rsidRPr="00317EB4">
              <w:rPr>
                <w:rFonts w:ascii="Segoe UI" w:hAnsi="Segoe UI" w:cs="Segoe UI"/>
                <w:sz w:val="18"/>
                <w:szCs w:val="18"/>
              </w:rPr>
              <w:t xml:space="preserve">Christians often serve the wider community by participating in activities organised by their church Churches and synagogues are </w:t>
            </w:r>
            <w:r w:rsidRPr="00317EB4">
              <w:rPr>
                <w:rFonts w:ascii="Segoe UI" w:hAnsi="Segoe UI" w:cs="Segoe UI"/>
                <w:sz w:val="18"/>
                <w:szCs w:val="18"/>
              </w:rPr>
              <w:lastRenderedPageBreak/>
              <w:t xml:space="preserve">the main places of worship for Christians and Jewish people respectively. </w:t>
            </w:r>
          </w:p>
          <w:p w14:paraId="7552422C" w14:textId="77777777" w:rsidR="00DA0021" w:rsidRDefault="00DA0021" w:rsidP="00DA0021">
            <w:pPr>
              <w:spacing w:after="12"/>
              <w:ind w:right="224"/>
              <w:rPr>
                <w:rFonts w:ascii="Segoe UI" w:hAnsi="Segoe UI" w:cs="Segoe UI"/>
                <w:sz w:val="18"/>
                <w:szCs w:val="18"/>
              </w:rPr>
            </w:pPr>
          </w:p>
          <w:p w14:paraId="6EC49C2F" w14:textId="77777777" w:rsidR="00DA0021" w:rsidRDefault="001034B2" w:rsidP="00DA0021">
            <w:pPr>
              <w:spacing w:after="12"/>
              <w:ind w:right="224"/>
              <w:rPr>
                <w:rFonts w:ascii="Segoe UI" w:hAnsi="Segoe UI" w:cs="Segoe UI"/>
                <w:sz w:val="18"/>
                <w:szCs w:val="18"/>
              </w:rPr>
            </w:pPr>
            <w:r w:rsidRPr="00317EB4">
              <w:rPr>
                <w:rFonts w:ascii="Segoe UI" w:hAnsi="Segoe UI" w:cs="Segoe UI"/>
                <w:sz w:val="18"/>
                <w:szCs w:val="18"/>
              </w:rPr>
              <w:t xml:space="preserve">The synagogue is the centre of community life for many Jewish people. </w:t>
            </w:r>
          </w:p>
          <w:p w14:paraId="6C6F88DA" w14:textId="77777777" w:rsidR="00DA0021" w:rsidRDefault="00DA0021" w:rsidP="00DA0021">
            <w:pPr>
              <w:spacing w:after="12"/>
              <w:ind w:right="224"/>
              <w:rPr>
                <w:rFonts w:ascii="Segoe UI" w:hAnsi="Segoe UI" w:cs="Segoe UI"/>
                <w:sz w:val="18"/>
                <w:szCs w:val="18"/>
              </w:rPr>
            </w:pPr>
          </w:p>
          <w:p w14:paraId="75327F5D" w14:textId="07A8A932" w:rsidR="001034B2" w:rsidRPr="00317EB4" w:rsidRDefault="001034B2" w:rsidP="00DA0021">
            <w:pPr>
              <w:spacing w:after="12"/>
              <w:ind w:right="224"/>
              <w:rPr>
                <w:rFonts w:ascii="Segoe UI" w:hAnsi="Segoe UI" w:cs="Segoe UI"/>
                <w:sz w:val="18"/>
                <w:szCs w:val="18"/>
              </w:rPr>
            </w:pPr>
            <w:r w:rsidRPr="00317EB4">
              <w:rPr>
                <w:rFonts w:ascii="Segoe UI" w:hAnsi="Segoe UI" w:cs="Segoe UI"/>
                <w:sz w:val="18"/>
                <w:szCs w:val="18"/>
              </w:rPr>
              <w:t xml:space="preserve">Key features of Christian worship may include prayers, bible readings, sermons and music.  </w:t>
            </w:r>
          </w:p>
        </w:tc>
        <w:tc>
          <w:tcPr>
            <w:tcW w:w="4203" w:type="dxa"/>
          </w:tcPr>
          <w:p w14:paraId="3B2F0497" w14:textId="77777777" w:rsidR="00DA0021" w:rsidRDefault="001034B2" w:rsidP="00DA0021">
            <w:pPr>
              <w:spacing w:after="12"/>
              <w:ind w:left="62"/>
              <w:rPr>
                <w:rFonts w:ascii="Segoe UI" w:hAnsi="Segoe UI" w:cs="Segoe UI"/>
                <w:sz w:val="18"/>
                <w:szCs w:val="18"/>
              </w:rPr>
            </w:pPr>
            <w:r w:rsidRPr="00317EB4">
              <w:rPr>
                <w:rFonts w:ascii="Segoe UI" w:hAnsi="Segoe UI" w:cs="Segoe UI"/>
                <w:sz w:val="18"/>
                <w:szCs w:val="18"/>
              </w:rPr>
              <w:lastRenderedPageBreak/>
              <w:t xml:space="preserve">Pupils know that similar beliefs may be lived out in different ways. </w:t>
            </w:r>
          </w:p>
          <w:p w14:paraId="24E418CD" w14:textId="77777777" w:rsidR="00DA0021" w:rsidRDefault="00DA0021" w:rsidP="00DA0021">
            <w:pPr>
              <w:spacing w:after="12"/>
              <w:ind w:left="62"/>
              <w:rPr>
                <w:rFonts w:ascii="Segoe UI" w:hAnsi="Segoe UI" w:cs="Segoe UI"/>
                <w:sz w:val="18"/>
                <w:szCs w:val="18"/>
              </w:rPr>
            </w:pPr>
          </w:p>
          <w:p w14:paraId="2D4D1277" w14:textId="16234A8D" w:rsidR="001034B2" w:rsidRPr="00317EB4" w:rsidRDefault="001034B2" w:rsidP="00DA0021">
            <w:pPr>
              <w:spacing w:after="12"/>
              <w:ind w:left="62"/>
              <w:rPr>
                <w:rFonts w:ascii="Segoe UI" w:hAnsi="Segoe UI" w:cs="Segoe UI"/>
                <w:sz w:val="18"/>
                <w:szCs w:val="18"/>
              </w:rPr>
            </w:pPr>
            <w:r w:rsidRPr="00317EB4">
              <w:rPr>
                <w:rFonts w:ascii="Segoe UI" w:hAnsi="Segoe UI" w:cs="Segoe UI"/>
                <w:sz w:val="18"/>
                <w:szCs w:val="18"/>
              </w:rPr>
              <w:t xml:space="preserve">Observing religious practice in a place of worship can help people to understand what is important to members of different communities.   </w:t>
            </w:r>
          </w:p>
        </w:tc>
        <w:tc>
          <w:tcPr>
            <w:tcW w:w="3119" w:type="dxa"/>
          </w:tcPr>
          <w:p w14:paraId="7F2AE635" w14:textId="77777777" w:rsidR="001034B2" w:rsidRDefault="001034B2" w:rsidP="00DA0021">
            <w:pPr>
              <w:ind w:left="62"/>
              <w:rPr>
                <w:rFonts w:ascii="Segoe UI" w:hAnsi="Segoe UI" w:cs="Segoe UI"/>
                <w:sz w:val="18"/>
                <w:szCs w:val="18"/>
              </w:rPr>
            </w:pPr>
            <w:r w:rsidRPr="00317EB4">
              <w:rPr>
                <w:rFonts w:ascii="Segoe UI" w:hAnsi="Segoe UI" w:cs="Segoe UI"/>
                <w:sz w:val="18"/>
                <w:szCs w:val="18"/>
              </w:rPr>
              <w:t xml:space="preserve">Pupils can generate simple, short surveys (2-3 questions) to illicit information relevant to the topic.  </w:t>
            </w:r>
          </w:p>
          <w:p w14:paraId="31B626CB" w14:textId="77777777" w:rsidR="00DA0021" w:rsidRPr="00317EB4" w:rsidRDefault="00DA0021" w:rsidP="00DA0021">
            <w:pPr>
              <w:ind w:left="62"/>
              <w:rPr>
                <w:rFonts w:ascii="Segoe UI" w:hAnsi="Segoe UI" w:cs="Segoe UI"/>
                <w:sz w:val="18"/>
                <w:szCs w:val="18"/>
              </w:rPr>
            </w:pPr>
          </w:p>
          <w:p w14:paraId="00CA267E" w14:textId="2BCE7B09" w:rsidR="001034B2" w:rsidRPr="00317EB4" w:rsidRDefault="001034B2" w:rsidP="00DA0021">
            <w:pPr>
              <w:ind w:left="62"/>
              <w:rPr>
                <w:rFonts w:ascii="Segoe UI" w:hAnsi="Segoe UI" w:cs="Segoe UI"/>
                <w:sz w:val="18"/>
                <w:szCs w:val="18"/>
              </w:rPr>
            </w:pPr>
            <w:r w:rsidRPr="00317EB4">
              <w:rPr>
                <w:rFonts w:ascii="Segoe UI" w:hAnsi="Segoe UI" w:cs="Segoe UI"/>
                <w:sz w:val="18"/>
                <w:szCs w:val="18"/>
              </w:rPr>
              <w:t xml:space="preserve">Pupils can observe and draw conclusions from first hand experiences and justify the </w:t>
            </w:r>
            <w:r w:rsidRPr="00317EB4">
              <w:rPr>
                <w:rFonts w:ascii="Segoe UI" w:hAnsi="Segoe UI" w:cs="Segoe UI"/>
                <w:sz w:val="18"/>
                <w:szCs w:val="18"/>
              </w:rPr>
              <w:lastRenderedPageBreak/>
              <w:t>importance of these.  Pupils can summarise and compare data and information and draw conclusions.</w:t>
            </w:r>
          </w:p>
        </w:tc>
      </w:tr>
      <w:tr w:rsidR="001034B2" w:rsidRPr="00317EB4" w14:paraId="4710E8EE" w14:textId="77777777" w:rsidTr="00C618AF">
        <w:trPr>
          <w:jc w:val="center"/>
        </w:trPr>
        <w:tc>
          <w:tcPr>
            <w:tcW w:w="1647" w:type="dxa"/>
            <w:shd w:val="clear" w:color="auto" w:fill="D9F2D0" w:themeFill="accent6" w:themeFillTint="33"/>
          </w:tcPr>
          <w:p w14:paraId="6BEA42A9" w14:textId="153C1791" w:rsidR="001034B2" w:rsidRPr="00317EB4" w:rsidRDefault="001034B2" w:rsidP="00DA0021">
            <w:pPr>
              <w:ind w:left="34" w:hanging="34"/>
              <w:jc w:val="center"/>
              <w:rPr>
                <w:rFonts w:ascii="Segoe UI" w:hAnsi="Segoe UI" w:cs="Segoe UI"/>
                <w:b/>
                <w:bCs/>
                <w:sz w:val="20"/>
                <w:szCs w:val="20"/>
              </w:rPr>
            </w:pPr>
            <w:r w:rsidRPr="00317EB4">
              <w:rPr>
                <w:rFonts w:ascii="Segoe UI" w:hAnsi="Segoe UI" w:cs="Segoe UI"/>
                <w:b/>
                <w:bCs/>
                <w:sz w:val="20"/>
                <w:szCs w:val="20"/>
              </w:rPr>
              <w:lastRenderedPageBreak/>
              <w:t>Thinking</w:t>
            </w:r>
          </w:p>
          <w:p w14:paraId="48CD03B9" w14:textId="150C2C7B" w:rsidR="001034B2" w:rsidRPr="00317EB4" w:rsidRDefault="001034B2" w:rsidP="00DA0021">
            <w:pPr>
              <w:ind w:left="34" w:hanging="34"/>
              <w:jc w:val="center"/>
              <w:rPr>
                <w:rFonts w:ascii="Segoe UI" w:hAnsi="Segoe UI" w:cs="Segoe UI"/>
                <w:b/>
                <w:bCs/>
                <w:sz w:val="20"/>
                <w:szCs w:val="20"/>
              </w:rPr>
            </w:pPr>
            <w:r w:rsidRPr="00317EB4">
              <w:rPr>
                <w:rFonts w:ascii="Segoe UI" w:hAnsi="Segoe UI" w:cs="Segoe UI"/>
                <w:b/>
                <w:bCs/>
                <w:sz w:val="20"/>
                <w:szCs w:val="20"/>
              </w:rPr>
              <w:t>(Philosophy)</w:t>
            </w:r>
          </w:p>
        </w:tc>
        <w:tc>
          <w:tcPr>
            <w:tcW w:w="4018" w:type="dxa"/>
          </w:tcPr>
          <w:p w14:paraId="3168CBE9" w14:textId="77777777" w:rsidR="00DA0021" w:rsidRDefault="001034B2" w:rsidP="00DA0021">
            <w:pPr>
              <w:spacing w:after="12"/>
              <w:ind w:right="224"/>
              <w:rPr>
                <w:rFonts w:ascii="Segoe UI" w:hAnsi="Segoe UI" w:cs="Segoe UI"/>
                <w:sz w:val="18"/>
                <w:szCs w:val="18"/>
              </w:rPr>
            </w:pPr>
            <w:r w:rsidRPr="00317EB4">
              <w:rPr>
                <w:rFonts w:ascii="Segoe UI" w:hAnsi="Segoe UI" w:cs="Segoe UI"/>
                <w:sz w:val="18"/>
                <w:szCs w:val="18"/>
              </w:rPr>
              <w:t xml:space="preserve">Leaders and teachers interpret the religious teaching in many different ways in order to help people know how to live. </w:t>
            </w:r>
          </w:p>
          <w:p w14:paraId="2C7C4E7A" w14:textId="77777777" w:rsidR="00DA0021" w:rsidRDefault="00DA0021" w:rsidP="00DA0021">
            <w:pPr>
              <w:spacing w:after="12"/>
              <w:ind w:right="224"/>
              <w:rPr>
                <w:rFonts w:ascii="Segoe UI" w:hAnsi="Segoe UI" w:cs="Segoe UI"/>
                <w:sz w:val="18"/>
                <w:szCs w:val="18"/>
              </w:rPr>
            </w:pPr>
          </w:p>
          <w:p w14:paraId="7C149C68" w14:textId="1C63673D" w:rsidR="001034B2" w:rsidRPr="00317EB4" w:rsidRDefault="001034B2" w:rsidP="00DA0021">
            <w:pPr>
              <w:spacing w:after="12"/>
              <w:ind w:right="224"/>
              <w:rPr>
                <w:rFonts w:ascii="Segoe UI" w:hAnsi="Segoe UI" w:cs="Segoe UI"/>
                <w:sz w:val="18"/>
                <w:szCs w:val="18"/>
              </w:rPr>
            </w:pPr>
            <w:r w:rsidRPr="00317EB4">
              <w:rPr>
                <w:rFonts w:ascii="Segoe UI" w:hAnsi="Segoe UI" w:cs="Segoe UI"/>
                <w:sz w:val="18"/>
                <w:szCs w:val="18"/>
              </w:rPr>
              <w:t xml:space="preserve">Different interpretations of texts and teachings results in different views, values and actions   </w:t>
            </w:r>
          </w:p>
        </w:tc>
        <w:tc>
          <w:tcPr>
            <w:tcW w:w="4203" w:type="dxa"/>
          </w:tcPr>
          <w:p w14:paraId="3DC13792" w14:textId="6A3F3B07" w:rsidR="001034B2" w:rsidRPr="00317EB4" w:rsidRDefault="001034B2" w:rsidP="00DA0021">
            <w:pPr>
              <w:spacing w:after="12"/>
              <w:ind w:left="62"/>
              <w:rPr>
                <w:rFonts w:ascii="Segoe UI" w:hAnsi="Segoe UI" w:cs="Segoe UI"/>
                <w:sz w:val="18"/>
                <w:szCs w:val="18"/>
              </w:rPr>
            </w:pPr>
            <w:r w:rsidRPr="00317EB4">
              <w:rPr>
                <w:rFonts w:ascii="Segoe UI" w:hAnsi="Segoe UI" w:cs="Segoe UI"/>
                <w:sz w:val="18"/>
                <w:szCs w:val="18"/>
              </w:rPr>
              <w:t>People give different reasons and cite different sources for what is important to them</w:t>
            </w:r>
          </w:p>
        </w:tc>
        <w:tc>
          <w:tcPr>
            <w:tcW w:w="3119" w:type="dxa"/>
          </w:tcPr>
          <w:p w14:paraId="76A99093" w14:textId="77777777" w:rsidR="00DA0021" w:rsidRDefault="001034B2" w:rsidP="00DA0021">
            <w:pPr>
              <w:ind w:left="62"/>
              <w:rPr>
                <w:rFonts w:ascii="Segoe UI" w:hAnsi="Segoe UI" w:cs="Segoe UI"/>
                <w:sz w:val="18"/>
                <w:szCs w:val="18"/>
              </w:rPr>
            </w:pPr>
            <w:r w:rsidRPr="00317EB4">
              <w:rPr>
                <w:rFonts w:ascii="Segoe UI" w:hAnsi="Segoe UI" w:cs="Segoe UI"/>
                <w:sz w:val="18"/>
                <w:szCs w:val="18"/>
              </w:rPr>
              <w:t xml:space="preserve">Pupils are beginning to be able to justify their opinions and beliefs, using simple reasons. </w:t>
            </w:r>
          </w:p>
          <w:p w14:paraId="75BB3738" w14:textId="77777777" w:rsidR="00DA0021" w:rsidRDefault="00DA0021" w:rsidP="00DA0021">
            <w:pPr>
              <w:ind w:left="62"/>
              <w:rPr>
                <w:rFonts w:ascii="Segoe UI" w:hAnsi="Segoe UI" w:cs="Segoe UI"/>
                <w:sz w:val="18"/>
                <w:szCs w:val="18"/>
              </w:rPr>
            </w:pPr>
          </w:p>
          <w:p w14:paraId="387DA432" w14:textId="621C60D2" w:rsidR="001034B2" w:rsidRPr="00317EB4" w:rsidRDefault="001034B2" w:rsidP="00DA0021">
            <w:pPr>
              <w:ind w:left="62"/>
              <w:rPr>
                <w:rFonts w:ascii="Segoe UI" w:hAnsi="Segoe UI" w:cs="Segoe UI"/>
                <w:sz w:val="18"/>
                <w:szCs w:val="18"/>
              </w:rPr>
            </w:pPr>
            <w:r w:rsidRPr="00317EB4">
              <w:rPr>
                <w:rFonts w:ascii="Segoe UI" w:hAnsi="Segoe UI" w:cs="Segoe UI"/>
                <w:sz w:val="18"/>
                <w:szCs w:val="18"/>
              </w:rPr>
              <w:t xml:space="preserve">Pupils can use statements for expressing their ideas and give reasons.  </w:t>
            </w:r>
          </w:p>
        </w:tc>
      </w:tr>
      <w:tr w:rsidR="001034B2" w:rsidRPr="00317EB4" w14:paraId="421098D9" w14:textId="77777777" w:rsidTr="00C618AF">
        <w:trPr>
          <w:jc w:val="center"/>
        </w:trPr>
        <w:tc>
          <w:tcPr>
            <w:tcW w:w="12987" w:type="dxa"/>
            <w:gridSpan w:val="4"/>
            <w:shd w:val="clear" w:color="auto" w:fill="8DD873" w:themeFill="accent6" w:themeFillTint="99"/>
          </w:tcPr>
          <w:p w14:paraId="4EC04B2B" w14:textId="23959819" w:rsidR="001034B2" w:rsidRPr="00317EB4" w:rsidRDefault="00DA0021" w:rsidP="00DA0021">
            <w:pPr>
              <w:ind w:left="34" w:hanging="34"/>
              <w:jc w:val="center"/>
              <w:rPr>
                <w:rFonts w:ascii="Segoe UI" w:hAnsi="Segoe UI" w:cs="Segoe UI"/>
                <w:b/>
                <w:bCs/>
                <w:sz w:val="20"/>
                <w:szCs w:val="20"/>
              </w:rPr>
            </w:pPr>
            <w:r>
              <w:rPr>
                <w:rFonts w:ascii="Segoe UI" w:hAnsi="Segoe UI" w:cs="Segoe UI"/>
                <w:b/>
                <w:bCs/>
                <w:sz w:val="20"/>
                <w:szCs w:val="20"/>
              </w:rPr>
              <w:t>Lower Key stage 2</w:t>
            </w:r>
          </w:p>
        </w:tc>
      </w:tr>
      <w:tr w:rsidR="001034B2" w:rsidRPr="00317EB4" w14:paraId="7CD28BB2" w14:textId="77777777" w:rsidTr="00C618AF">
        <w:trPr>
          <w:jc w:val="center"/>
        </w:trPr>
        <w:tc>
          <w:tcPr>
            <w:tcW w:w="1647" w:type="dxa"/>
            <w:shd w:val="clear" w:color="auto" w:fill="8DD873" w:themeFill="accent6" w:themeFillTint="99"/>
          </w:tcPr>
          <w:p w14:paraId="1F904EDE" w14:textId="299EDBB8" w:rsidR="001034B2" w:rsidRPr="00317EB4" w:rsidRDefault="001034B2" w:rsidP="00DA0021">
            <w:pPr>
              <w:ind w:left="34" w:hanging="34"/>
              <w:jc w:val="center"/>
              <w:rPr>
                <w:rFonts w:ascii="Segoe UI" w:hAnsi="Segoe UI" w:cs="Segoe UI"/>
                <w:b/>
                <w:bCs/>
                <w:sz w:val="20"/>
                <w:szCs w:val="20"/>
              </w:rPr>
            </w:pPr>
          </w:p>
        </w:tc>
        <w:tc>
          <w:tcPr>
            <w:tcW w:w="4018" w:type="dxa"/>
            <w:shd w:val="clear" w:color="auto" w:fill="8DD873" w:themeFill="accent6" w:themeFillTint="99"/>
          </w:tcPr>
          <w:p w14:paraId="7E2E51B8" w14:textId="6EE7E092" w:rsidR="001034B2" w:rsidRPr="00317EB4" w:rsidRDefault="001034B2" w:rsidP="00DA0021">
            <w:pPr>
              <w:spacing w:after="12"/>
              <w:ind w:right="224"/>
              <w:rPr>
                <w:rFonts w:ascii="Segoe UI" w:hAnsi="Segoe UI" w:cs="Segoe UI"/>
                <w:sz w:val="18"/>
                <w:szCs w:val="18"/>
              </w:rPr>
            </w:pPr>
            <w:r w:rsidRPr="00317EB4">
              <w:rPr>
                <w:rFonts w:ascii="Segoe UI" w:hAnsi="Segoe UI" w:cs="Segoe UI"/>
                <w:b/>
                <w:bCs/>
                <w:sz w:val="18"/>
                <w:szCs w:val="18"/>
              </w:rPr>
              <w:t xml:space="preserve">Core knowledge (substantive) and key vocabulary </w:t>
            </w:r>
          </w:p>
        </w:tc>
        <w:tc>
          <w:tcPr>
            <w:tcW w:w="4203" w:type="dxa"/>
            <w:shd w:val="clear" w:color="auto" w:fill="8DD873" w:themeFill="accent6" w:themeFillTint="99"/>
          </w:tcPr>
          <w:p w14:paraId="5201ED17" w14:textId="509F225F" w:rsidR="001034B2" w:rsidRPr="00317EB4" w:rsidRDefault="001034B2" w:rsidP="00DA0021">
            <w:pPr>
              <w:spacing w:after="12"/>
              <w:ind w:left="62"/>
              <w:rPr>
                <w:rFonts w:ascii="Segoe UI" w:hAnsi="Segoe UI" w:cs="Segoe UI"/>
                <w:sz w:val="18"/>
                <w:szCs w:val="18"/>
              </w:rPr>
            </w:pPr>
            <w:r w:rsidRPr="00317EB4">
              <w:rPr>
                <w:rFonts w:ascii="Segoe UI" w:hAnsi="Segoe UI" w:cs="Segoe UI"/>
                <w:b/>
                <w:bCs/>
                <w:sz w:val="18"/>
                <w:szCs w:val="18"/>
              </w:rPr>
              <w:t xml:space="preserve">Disciplinary knowledge (Ways of knowing) </w:t>
            </w:r>
          </w:p>
        </w:tc>
        <w:tc>
          <w:tcPr>
            <w:tcW w:w="3119" w:type="dxa"/>
            <w:shd w:val="clear" w:color="auto" w:fill="8DD873" w:themeFill="accent6" w:themeFillTint="99"/>
          </w:tcPr>
          <w:p w14:paraId="2EF15EE7" w14:textId="03F66E8E" w:rsidR="001034B2" w:rsidRPr="00317EB4" w:rsidRDefault="001034B2" w:rsidP="00DA0021">
            <w:pPr>
              <w:ind w:left="62"/>
              <w:rPr>
                <w:rFonts w:ascii="Segoe UI" w:hAnsi="Segoe UI" w:cs="Segoe UI"/>
                <w:sz w:val="18"/>
                <w:szCs w:val="18"/>
              </w:rPr>
            </w:pPr>
            <w:r w:rsidRPr="00317EB4">
              <w:rPr>
                <w:rFonts w:ascii="Segoe UI" w:hAnsi="Segoe UI" w:cs="Segoe UI"/>
                <w:b/>
                <w:bCs/>
                <w:sz w:val="18"/>
                <w:szCs w:val="18"/>
              </w:rPr>
              <w:t>Disciplinary skills</w:t>
            </w:r>
          </w:p>
        </w:tc>
      </w:tr>
      <w:tr w:rsidR="001034B2" w:rsidRPr="00317EB4" w14:paraId="606AB7B5" w14:textId="77777777" w:rsidTr="00C618AF">
        <w:trPr>
          <w:jc w:val="center"/>
        </w:trPr>
        <w:tc>
          <w:tcPr>
            <w:tcW w:w="1647" w:type="dxa"/>
            <w:shd w:val="clear" w:color="auto" w:fill="D9F2D0" w:themeFill="accent6" w:themeFillTint="33"/>
          </w:tcPr>
          <w:p w14:paraId="57E1DBF9" w14:textId="768141AD" w:rsidR="001034B2" w:rsidRPr="00317EB4" w:rsidRDefault="001034B2" w:rsidP="00DA0021">
            <w:pPr>
              <w:ind w:left="34" w:hanging="34"/>
              <w:jc w:val="center"/>
              <w:rPr>
                <w:rFonts w:ascii="Segoe UI" w:hAnsi="Segoe UI" w:cs="Segoe UI"/>
                <w:b/>
                <w:bCs/>
                <w:sz w:val="20"/>
                <w:szCs w:val="20"/>
              </w:rPr>
            </w:pPr>
            <w:r w:rsidRPr="00317EB4">
              <w:rPr>
                <w:rFonts w:ascii="Segoe UI" w:hAnsi="Segoe UI" w:cs="Segoe UI"/>
                <w:b/>
                <w:bCs/>
                <w:sz w:val="20"/>
                <w:szCs w:val="20"/>
              </w:rPr>
              <w:t>Believing (Theology)</w:t>
            </w:r>
          </w:p>
        </w:tc>
        <w:tc>
          <w:tcPr>
            <w:tcW w:w="4018" w:type="dxa"/>
          </w:tcPr>
          <w:p w14:paraId="618A9B47" w14:textId="77777777" w:rsidR="001034B2" w:rsidRDefault="001034B2" w:rsidP="00DA0021">
            <w:pPr>
              <w:spacing w:after="44" w:line="241" w:lineRule="auto"/>
              <w:rPr>
                <w:rFonts w:ascii="Segoe UI" w:hAnsi="Segoe UI" w:cs="Segoe UI"/>
                <w:sz w:val="18"/>
                <w:szCs w:val="18"/>
              </w:rPr>
            </w:pPr>
            <w:r w:rsidRPr="00317EB4">
              <w:rPr>
                <w:rFonts w:ascii="Segoe UI" w:hAnsi="Segoe UI" w:cs="Segoe UI"/>
                <w:sz w:val="18"/>
                <w:szCs w:val="18"/>
              </w:rPr>
              <w:t xml:space="preserve">Beliefs about God are expressed in different ways by different religious groups.  </w:t>
            </w:r>
          </w:p>
          <w:p w14:paraId="50246680" w14:textId="77777777" w:rsidR="00DA0021" w:rsidRPr="00317EB4" w:rsidRDefault="00DA0021" w:rsidP="00DA0021">
            <w:pPr>
              <w:spacing w:after="44" w:line="241" w:lineRule="auto"/>
              <w:rPr>
                <w:rFonts w:ascii="Segoe UI" w:hAnsi="Segoe UI" w:cs="Segoe UI"/>
                <w:sz w:val="18"/>
                <w:szCs w:val="18"/>
              </w:rPr>
            </w:pPr>
          </w:p>
          <w:p w14:paraId="1D73DA32" w14:textId="77777777" w:rsidR="001034B2" w:rsidRDefault="001034B2" w:rsidP="00DA0021">
            <w:pPr>
              <w:spacing w:after="45"/>
              <w:rPr>
                <w:rFonts w:ascii="Segoe UI" w:hAnsi="Segoe UI" w:cs="Segoe UI"/>
                <w:sz w:val="18"/>
                <w:szCs w:val="18"/>
              </w:rPr>
            </w:pPr>
            <w:r w:rsidRPr="00317EB4">
              <w:rPr>
                <w:rFonts w:ascii="Segoe UI" w:hAnsi="Segoe UI" w:cs="Segoe UI"/>
                <w:sz w:val="18"/>
                <w:szCs w:val="18"/>
              </w:rPr>
              <w:t xml:space="preserve">Many religions have a sacred text that informs peoples’ beliefs.  </w:t>
            </w:r>
          </w:p>
          <w:p w14:paraId="1B398B84" w14:textId="77777777" w:rsidR="00DA0021" w:rsidRPr="00317EB4" w:rsidRDefault="00DA0021" w:rsidP="00DA0021">
            <w:pPr>
              <w:spacing w:after="45"/>
              <w:rPr>
                <w:rFonts w:ascii="Segoe UI" w:hAnsi="Segoe UI" w:cs="Segoe UI"/>
                <w:sz w:val="18"/>
                <w:szCs w:val="18"/>
              </w:rPr>
            </w:pPr>
          </w:p>
          <w:p w14:paraId="427AB048" w14:textId="09A9FF9A" w:rsidR="001034B2" w:rsidRDefault="001034B2" w:rsidP="00DA0021">
            <w:pPr>
              <w:spacing w:line="259" w:lineRule="auto"/>
              <w:rPr>
                <w:rFonts w:ascii="Segoe UI" w:hAnsi="Segoe UI" w:cs="Segoe UI"/>
                <w:sz w:val="18"/>
                <w:szCs w:val="18"/>
              </w:rPr>
            </w:pPr>
            <w:r w:rsidRPr="00317EB4">
              <w:rPr>
                <w:rFonts w:ascii="Segoe UI" w:hAnsi="Segoe UI" w:cs="Segoe UI"/>
                <w:sz w:val="18"/>
                <w:szCs w:val="18"/>
              </w:rPr>
              <w:t xml:space="preserve">People with non-religious beliefs can refer to texts and stories too.  </w:t>
            </w:r>
          </w:p>
          <w:p w14:paraId="2139EDB3" w14:textId="77777777" w:rsidR="00DA0021" w:rsidRPr="00317EB4" w:rsidRDefault="00DA0021" w:rsidP="00DA0021">
            <w:pPr>
              <w:spacing w:line="259" w:lineRule="auto"/>
              <w:rPr>
                <w:rFonts w:ascii="Segoe UI" w:hAnsi="Segoe UI" w:cs="Segoe UI"/>
                <w:sz w:val="18"/>
                <w:szCs w:val="18"/>
              </w:rPr>
            </w:pPr>
          </w:p>
          <w:p w14:paraId="77C97F77" w14:textId="77777777" w:rsidR="001034B2" w:rsidRPr="00317EB4" w:rsidRDefault="001034B2" w:rsidP="00DA0021">
            <w:pPr>
              <w:rPr>
                <w:rFonts w:ascii="Segoe UI" w:hAnsi="Segoe UI" w:cs="Segoe UI"/>
                <w:sz w:val="18"/>
                <w:szCs w:val="18"/>
              </w:rPr>
            </w:pPr>
            <w:r w:rsidRPr="00317EB4">
              <w:rPr>
                <w:rFonts w:ascii="Segoe UI" w:hAnsi="Segoe UI" w:cs="Segoe UI"/>
                <w:sz w:val="18"/>
                <w:szCs w:val="18"/>
              </w:rPr>
              <w:t xml:space="preserve">Texts are read literally and others symbolically or metaphorically.  </w:t>
            </w:r>
          </w:p>
          <w:p w14:paraId="0EC0CA29" w14:textId="77777777" w:rsidR="001034B2" w:rsidRPr="00317EB4" w:rsidRDefault="001034B2" w:rsidP="00DA0021">
            <w:pPr>
              <w:spacing w:after="12"/>
              <w:ind w:right="224"/>
              <w:rPr>
                <w:rFonts w:ascii="Segoe UI" w:hAnsi="Segoe UI" w:cs="Segoe UI"/>
                <w:sz w:val="18"/>
                <w:szCs w:val="18"/>
              </w:rPr>
            </w:pPr>
          </w:p>
        </w:tc>
        <w:tc>
          <w:tcPr>
            <w:tcW w:w="4203" w:type="dxa"/>
          </w:tcPr>
          <w:p w14:paraId="23AB4462" w14:textId="77777777" w:rsidR="00317EB4" w:rsidRDefault="00317EB4" w:rsidP="00DA0021">
            <w:pPr>
              <w:spacing w:after="44" w:line="241" w:lineRule="auto"/>
              <w:ind w:left="62" w:right="54"/>
              <w:rPr>
                <w:rFonts w:ascii="Segoe UI" w:hAnsi="Segoe UI" w:cs="Segoe UI"/>
                <w:sz w:val="18"/>
                <w:szCs w:val="18"/>
              </w:rPr>
            </w:pPr>
            <w:r w:rsidRPr="00317EB4">
              <w:rPr>
                <w:rFonts w:ascii="Segoe UI" w:hAnsi="Segoe UI" w:cs="Segoe UI"/>
                <w:sz w:val="18"/>
                <w:szCs w:val="18"/>
              </w:rPr>
              <w:t xml:space="preserve">Pupils know that scared texts can be interpreted literally, metaphorically, and symbolically.  </w:t>
            </w:r>
          </w:p>
          <w:p w14:paraId="05F610F8" w14:textId="77777777" w:rsidR="00DA0021" w:rsidRPr="00317EB4" w:rsidRDefault="00DA0021" w:rsidP="00DA0021">
            <w:pPr>
              <w:spacing w:after="44" w:line="241" w:lineRule="auto"/>
              <w:ind w:left="62" w:right="54"/>
              <w:rPr>
                <w:rFonts w:ascii="Segoe UI" w:hAnsi="Segoe UI" w:cs="Segoe UI"/>
                <w:sz w:val="18"/>
                <w:szCs w:val="18"/>
              </w:rPr>
            </w:pPr>
          </w:p>
          <w:p w14:paraId="7C6B24DC" w14:textId="77777777" w:rsidR="00317EB4" w:rsidRDefault="00317EB4" w:rsidP="00DA0021">
            <w:pPr>
              <w:spacing w:after="45"/>
              <w:ind w:left="62" w:right="54"/>
              <w:rPr>
                <w:rFonts w:ascii="Segoe UI" w:hAnsi="Segoe UI" w:cs="Segoe UI"/>
                <w:sz w:val="18"/>
                <w:szCs w:val="18"/>
              </w:rPr>
            </w:pPr>
            <w:r w:rsidRPr="00317EB4">
              <w:rPr>
                <w:rFonts w:ascii="Segoe UI" w:hAnsi="Segoe UI" w:cs="Segoe UI"/>
                <w:sz w:val="18"/>
                <w:szCs w:val="18"/>
              </w:rPr>
              <w:t xml:space="preserve">Pupils know that beliefs are often drawn from a range of texts.  </w:t>
            </w:r>
          </w:p>
          <w:p w14:paraId="28A3A7A6" w14:textId="77777777" w:rsidR="00DA0021" w:rsidRPr="00317EB4" w:rsidRDefault="00DA0021" w:rsidP="00DA0021">
            <w:pPr>
              <w:spacing w:after="45"/>
              <w:ind w:left="62" w:right="54"/>
              <w:rPr>
                <w:rFonts w:ascii="Segoe UI" w:hAnsi="Segoe UI" w:cs="Segoe UI"/>
                <w:sz w:val="18"/>
                <w:szCs w:val="18"/>
              </w:rPr>
            </w:pPr>
          </w:p>
          <w:p w14:paraId="35721424" w14:textId="77777777" w:rsidR="00317EB4" w:rsidRDefault="00317EB4" w:rsidP="00DA0021">
            <w:pPr>
              <w:spacing w:after="43" w:line="242" w:lineRule="auto"/>
              <w:ind w:left="62" w:right="54"/>
              <w:rPr>
                <w:rFonts w:ascii="Segoe UI" w:hAnsi="Segoe UI" w:cs="Segoe UI"/>
                <w:sz w:val="18"/>
                <w:szCs w:val="18"/>
              </w:rPr>
            </w:pPr>
            <w:r w:rsidRPr="00317EB4">
              <w:rPr>
                <w:rFonts w:ascii="Segoe UI" w:hAnsi="Segoe UI" w:cs="Segoe UI"/>
                <w:sz w:val="18"/>
                <w:szCs w:val="18"/>
              </w:rPr>
              <w:t xml:space="preserve">Pupils know that texts can often be hard to understand. </w:t>
            </w:r>
          </w:p>
          <w:p w14:paraId="608603A7" w14:textId="77777777" w:rsidR="00DA0021" w:rsidRPr="00317EB4" w:rsidRDefault="00DA0021" w:rsidP="00DA0021">
            <w:pPr>
              <w:spacing w:after="43" w:line="242" w:lineRule="auto"/>
              <w:ind w:left="62" w:right="54"/>
              <w:rPr>
                <w:rFonts w:ascii="Segoe UI" w:hAnsi="Segoe UI" w:cs="Segoe UI"/>
                <w:sz w:val="18"/>
                <w:szCs w:val="18"/>
              </w:rPr>
            </w:pPr>
          </w:p>
          <w:p w14:paraId="747B8B9B" w14:textId="77777777" w:rsidR="00317EB4" w:rsidRDefault="00317EB4" w:rsidP="00DA0021">
            <w:pPr>
              <w:spacing w:after="45"/>
              <w:ind w:left="62" w:right="54"/>
              <w:rPr>
                <w:rFonts w:ascii="Segoe UI" w:hAnsi="Segoe UI" w:cs="Segoe UI"/>
                <w:sz w:val="18"/>
                <w:szCs w:val="18"/>
              </w:rPr>
            </w:pPr>
            <w:r w:rsidRPr="00317EB4">
              <w:rPr>
                <w:rFonts w:ascii="Segoe UI" w:hAnsi="Segoe UI" w:cs="Segoe UI"/>
                <w:sz w:val="18"/>
                <w:szCs w:val="18"/>
              </w:rPr>
              <w:t xml:space="preserve">Pupils know that theological and spiritual ideas can be expressed in a wide variety of artistic ways.  </w:t>
            </w:r>
          </w:p>
          <w:p w14:paraId="10386961" w14:textId="77777777" w:rsidR="00DA0021" w:rsidRPr="00317EB4" w:rsidRDefault="00DA0021" w:rsidP="00DA0021">
            <w:pPr>
              <w:spacing w:after="45"/>
              <w:ind w:left="62" w:right="54"/>
              <w:rPr>
                <w:rFonts w:ascii="Segoe UI" w:hAnsi="Segoe UI" w:cs="Segoe UI"/>
                <w:sz w:val="18"/>
                <w:szCs w:val="18"/>
              </w:rPr>
            </w:pPr>
          </w:p>
          <w:p w14:paraId="15182D30" w14:textId="42A7B40B" w:rsidR="001034B2" w:rsidRPr="00317EB4" w:rsidRDefault="00317EB4" w:rsidP="00DA0021">
            <w:pPr>
              <w:spacing w:after="12"/>
              <w:ind w:left="62"/>
              <w:rPr>
                <w:rFonts w:ascii="Segoe UI" w:hAnsi="Segoe UI" w:cs="Segoe UI"/>
                <w:sz w:val="18"/>
                <w:szCs w:val="18"/>
              </w:rPr>
            </w:pPr>
            <w:r w:rsidRPr="00317EB4">
              <w:rPr>
                <w:rFonts w:ascii="Segoe UI" w:hAnsi="Segoe UI" w:cs="Segoe UI"/>
                <w:sz w:val="18"/>
                <w:szCs w:val="18"/>
              </w:rPr>
              <w:t>Beliefs that are shared are often taught by leaders and teachers</w:t>
            </w:r>
          </w:p>
        </w:tc>
        <w:tc>
          <w:tcPr>
            <w:tcW w:w="3119" w:type="dxa"/>
          </w:tcPr>
          <w:p w14:paraId="4096ED68" w14:textId="77777777" w:rsidR="00317EB4" w:rsidRDefault="00317EB4" w:rsidP="00DA0021">
            <w:pPr>
              <w:spacing w:after="45"/>
              <w:ind w:left="62" w:right="42"/>
              <w:rPr>
                <w:rFonts w:ascii="Segoe UI" w:hAnsi="Segoe UI" w:cs="Segoe UI"/>
                <w:sz w:val="18"/>
                <w:szCs w:val="18"/>
              </w:rPr>
            </w:pPr>
            <w:r w:rsidRPr="00317EB4">
              <w:rPr>
                <w:rFonts w:ascii="Segoe UI" w:hAnsi="Segoe UI" w:cs="Segoe UI"/>
                <w:sz w:val="18"/>
                <w:szCs w:val="18"/>
              </w:rPr>
              <w:t xml:space="preserve">Pupils engage in hermeneutics – interpretation of texts – and make their own interpretations.  </w:t>
            </w:r>
          </w:p>
          <w:p w14:paraId="3B6D90FE" w14:textId="77777777" w:rsidR="00DA0021" w:rsidRPr="00317EB4" w:rsidRDefault="00DA0021" w:rsidP="00DA0021">
            <w:pPr>
              <w:spacing w:after="45"/>
              <w:ind w:left="62" w:right="42"/>
              <w:rPr>
                <w:rFonts w:ascii="Segoe UI" w:hAnsi="Segoe UI" w:cs="Segoe UI"/>
                <w:sz w:val="18"/>
                <w:szCs w:val="18"/>
              </w:rPr>
            </w:pPr>
          </w:p>
          <w:p w14:paraId="791E8120" w14:textId="77777777" w:rsidR="00317EB4" w:rsidRDefault="00317EB4" w:rsidP="00DA0021">
            <w:pPr>
              <w:spacing w:after="45"/>
              <w:ind w:left="62" w:right="42"/>
              <w:rPr>
                <w:rFonts w:ascii="Segoe UI" w:hAnsi="Segoe UI" w:cs="Segoe UI"/>
                <w:sz w:val="18"/>
                <w:szCs w:val="18"/>
              </w:rPr>
            </w:pPr>
            <w:r w:rsidRPr="00317EB4">
              <w:rPr>
                <w:rFonts w:ascii="Segoe UI" w:hAnsi="Segoe UI" w:cs="Segoe UI"/>
                <w:sz w:val="18"/>
                <w:szCs w:val="18"/>
              </w:rPr>
              <w:t xml:space="preserve">Pupils summarise some of the different beliefs that they have encountered about God and the divine, using the texts that they have read.  </w:t>
            </w:r>
          </w:p>
          <w:p w14:paraId="07743E48" w14:textId="77777777" w:rsidR="00DA0021" w:rsidRPr="00317EB4" w:rsidRDefault="00DA0021" w:rsidP="00DA0021">
            <w:pPr>
              <w:spacing w:after="45"/>
              <w:ind w:left="62" w:right="42"/>
              <w:rPr>
                <w:rFonts w:ascii="Segoe UI" w:hAnsi="Segoe UI" w:cs="Segoe UI"/>
                <w:sz w:val="18"/>
                <w:szCs w:val="18"/>
              </w:rPr>
            </w:pPr>
          </w:p>
          <w:p w14:paraId="6FCAD7CB" w14:textId="1185F88C" w:rsidR="00317EB4" w:rsidRDefault="00317EB4" w:rsidP="00DA0021">
            <w:pPr>
              <w:spacing w:line="259" w:lineRule="auto"/>
              <w:ind w:left="62" w:right="42"/>
              <w:rPr>
                <w:rFonts w:ascii="Segoe UI" w:hAnsi="Segoe UI" w:cs="Segoe UI"/>
                <w:sz w:val="18"/>
                <w:szCs w:val="18"/>
              </w:rPr>
            </w:pPr>
            <w:r w:rsidRPr="00317EB4">
              <w:rPr>
                <w:rFonts w:ascii="Segoe UI" w:hAnsi="Segoe UI" w:cs="Segoe UI"/>
                <w:sz w:val="18"/>
                <w:szCs w:val="18"/>
              </w:rPr>
              <w:t xml:space="preserve">Pupils explain some of the spiritual ideas that they encounter through art.  </w:t>
            </w:r>
          </w:p>
          <w:p w14:paraId="27E4C941" w14:textId="77777777" w:rsidR="00DA0021" w:rsidRPr="00317EB4" w:rsidRDefault="00DA0021" w:rsidP="00DA0021">
            <w:pPr>
              <w:spacing w:line="259" w:lineRule="auto"/>
              <w:ind w:left="62" w:right="42"/>
              <w:rPr>
                <w:rFonts w:ascii="Segoe UI" w:hAnsi="Segoe UI" w:cs="Segoe UI"/>
                <w:sz w:val="18"/>
                <w:szCs w:val="18"/>
              </w:rPr>
            </w:pPr>
          </w:p>
          <w:p w14:paraId="7A76F157" w14:textId="77777777" w:rsidR="001034B2" w:rsidRDefault="00317EB4" w:rsidP="00DA0021">
            <w:pPr>
              <w:ind w:left="62"/>
              <w:rPr>
                <w:rFonts w:ascii="Segoe UI" w:hAnsi="Segoe UI" w:cs="Segoe UI"/>
                <w:sz w:val="18"/>
                <w:szCs w:val="18"/>
              </w:rPr>
            </w:pPr>
            <w:r w:rsidRPr="00317EB4">
              <w:rPr>
                <w:rFonts w:ascii="Segoe UI" w:hAnsi="Segoe UI" w:cs="Segoe UI"/>
                <w:sz w:val="18"/>
                <w:szCs w:val="18"/>
              </w:rPr>
              <w:t xml:space="preserve">Pupils read texts in a variety of ways. Considering who is reading it, </w:t>
            </w:r>
            <w:r w:rsidRPr="00317EB4">
              <w:rPr>
                <w:rFonts w:ascii="Segoe UI" w:hAnsi="Segoe UI" w:cs="Segoe UI"/>
                <w:sz w:val="18"/>
                <w:szCs w:val="18"/>
              </w:rPr>
              <w:lastRenderedPageBreak/>
              <w:t>where its being read and the historical context, as well as considering possible meanings</w:t>
            </w:r>
          </w:p>
          <w:p w14:paraId="5B8A36F2" w14:textId="53C58A2B" w:rsidR="00DA0021" w:rsidRPr="00317EB4" w:rsidRDefault="00DA0021" w:rsidP="00DA0021">
            <w:pPr>
              <w:ind w:left="62"/>
              <w:rPr>
                <w:rFonts w:ascii="Segoe UI" w:hAnsi="Segoe UI" w:cs="Segoe UI"/>
                <w:sz w:val="18"/>
                <w:szCs w:val="18"/>
              </w:rPr>
            </w:pPr>
          </w:p>
        </w:tc>
      </w:tr>
      <w:tr w:rsidR="001034B2" w:rsidRPr="00317EB4" w14:paraId="2FDF7B4E" w14:textId="77777777" w:rsidTr="00C618AF">
        <w:trPr>
          <w:jc w:val="center"/>
        </w:trPr>
        <w:tc>
          <w:tcPr>
            <w:tcW w:w="1647" w:type="dxa"/>
            <w:shd w:val="clear" w:color="auto" w:fill="D9F2D0" w:themeFill="accent6" w:themeFillTint="33"/>
          </w:tcPr>
          <w:p w14:paraId="48F2AF7E" w14:textId="57C18747" w:rsidR="001034B2" w:rsidRPr="00317EB4" w:rsidRDefault="001034B2" w:rsidP="00DA0021">
            <w:pPr>
              <w:ind w:left="34" w:hanging="34"/>
              <w:jc w:val="center"/>
              <w:rPr>
                <w:rFonts w:ascii="Segoe UI" w:hAnsi="Segoe UI" w:cs="Segoe UI"/>
                <w:b/>
                <w:bCs/>
                <w:sz w:val="20"/>
                <w:szCs w:val="20"/>
              </w:rPr>
            </w:pPr>
            <w:r w:rsidRPr="00317EB4">
              <w:rPr>
                <w:rFonts w:ascii="Segoe UI" w:hAnsi="Segoe UI" w:cs="Segoe UI"/>
                <w:b/>
                <w:bCs/>
                <w:sz w:val="20"/>
                <w:szCs w:val="20"/>
              </w:rPr>
              <w:lastRenderedPageBreak/>
              <w:t>Living (Human and social science)</w:t>
            </w:r>
          </w:p>
        </w:tc>
        <w:tc>
          <w:tcPr>
            <w:tcW w:w="4018" w:type="dxa"/>
          </w:tcPr>
          <w:p w14:paraId="62913915" w14:textId="271BA2C2" w:rsidR="00317EB4" w:rsidRPr="00317EB4" w:rsidRDefault="00317EB4" w:rsidP="00DA0021">
            <w:pPr>
              <w:spacing w:after="12"/>
              <w:ind w:right="224"/>
              <w:rPr>
                <w:rFonts w:ascii="Segoe UI" w:hAnsi="Segoe UI" w:cs="Segoe UI"/>
                <w:sz w:val="18"/>
                <w:szCs w:val="18"/>
              </w:rPr>
            </w:pPr>
            <w:r w:rsidRPr="00317EB4">
              <w:rPr>
                <w:rFonts w:ascii="Segoe UI" w:hAnsi="Segoe UI" w:cs="Segoe UI"/>
                <w:sz w:val="18"/>
                <w:szCs w:val="18"/>
              </w:rPr>
              <w:t xml:space="preserve">Actions and rituals will often </w:t>
            </w:r>
          </w:p>
          <w:p w14:paraId="7847B4B1" w14:textId="77777777" w:rsidR="00317EB4" w:rsidRDefault="00317EB4" w:rsidP="00DA0021">
            <w:pPr>
              <w:spacing w:after="12"/>
              <w:ind w:right="224"/>
              <w:rPr>
                <w:rFonts w:ascii="Segoe UI" w:hAnsi="Segoe UI" w:cs="Segoe UI"/>
                <w:sz w:val="18"/>
                <w:szCs w:val="18"/>
              </w:rPr>
            </w:pPr>
            <w:r w:rsidRPr="00317EB4">
              <w:rPr>
                <w:rFonts w:ascii="Segoe UI" w:hAnsi="Segoe UI" w:cs="Segoe UI"/>
                <w:sz w:val="18"/>
                <w:szCs w:val="18"/>
              </w:rPr>
              <w:t xml:space="preserve">demonstrate, and be influenced by, beliefs and values.  </w:t>
            </w:r>
          </w:p>
          <w:p w14:paraId="1807EC5C" w14:textId="77777777" w:rsidR="00DA0021" w:rsidRPr="00317EB4" w:rsidRDefault="00DA0021" w:rsidP="00DA0021">
            <w:pPr>
              <w:spacing w:after="12"/>
              <w:ind w:right="224"/>
              <w:rPr>
                <w:rFonts w:ascii="Segoe UI" w:hAnsi="Segoe UI" w:cs="Segoe UI"/>
                <w:sz w:val="18"/>
                <w:szCs w:val="18"/>
              </w:rPr>
            </w:pPr>
          </w:p>
          <w:p w14:paraId="71EBD0E0" w14:textId="1E26B4D1" w:rsidR="00317EB4" w:rsidRDefault="00317EB4" w:rsidP="00DA0021">
            <w:pPr>
              <w:spacing w:after="12"/>
              <w:ind w:right="224"/>
              <w:rPr>
                <w:rFonts w:ascii="Segoe UI" w:hAnsi="Segoe UI" w:cs="Segoe UI"/>
                <w:sz w:val="18"/>
                <w:szCs w:val="18"/>
              </w:rPr>
            </w:pPr>
            <w:r w:rsidRPr="00317EB4">
              <w:rPr>
                <w:rFonts w:ascii="Segoe UI" w:hAnsi="Segoe UI" w:cs="Segoe UI"/>
                <w:sz w:val="18"/>
                <w:szCs w:val="18"/>
              </w:rPr>
              <w:t xml:space="preserve">Key events express some of the core ideas that adherents of a religion hold to be important.  </w:t>
            </w:r>
          </w:p>
          <w:p w14:paraId="2E8DB703" w14:textId="77777777" w:rsidR="00DA0021" w:rsidRPr="00317EB4" w:rsidRDefault="00DA0021" w:rsidP="00DA0021">
            <w:pPr>
              <w:spacing w:after="12"/>
              <w:ind w:right="224"/>
              <w:rPr>
                <w:rFonts w:ascii="Segoe UI" w:hAnsi="Segoe UI" w:cs="Segoe UI"/>
                <w:sz w:val="18"/>
                <w:szCs w:val="18"/>
              </w:rPr>
            </w:pPr>
          </w:p>
          <w:p w14:paraId="5CC7F128" w14:textId="77777777" w:rsidR="00DA0021" w:rsidRDefault="00317EB4" w:rsidP="00DA0021">
            <w:pPr>
              <w:spacing w:after="12"/>
              <w:ind w:right="224"/>
              <w:rPr>
                <w:rFonts w:ascii="Segoe UI" w:hAnsi="Segoe UI" w:cs="Segoe UI"/>
                <w:sz w:val="18"/>
                <w:szCs w:val="18"/>
              </w:rPr>
            </w:pPr>
            <w:r w:rsidRPr="00317EB4">
              <w:rPr>
                <w:rFonts w:ascii="Segoe UI" w:hAnsi="Segoe UI" w:cs="Segoe UI"/>
                <w:sz w:val="18"/>
                <w:szCs w:val="18"/>
              </w:rPr>
              <w:t xml:space="preserve">The history of church practices is explored in terms of its origins to modern day.  </w:t>
            </w:r>
          </w:p>
          <w:p w14:paraId="0456C362" w14:textId="77777777" w:rsidR="00DA0021" w:rsidRDefault="00DA0021" w:rsidP="00DA0021">
            <w:pPr>
              <w:spacing w:after="12"/>
              <w:ind w:right="224"/>
              <w:rPr>
                <w:rFonts w:ascii="Segoe UI" w:hAnsi="Segoe UI" w:cs="Segoe UI"/>
                <w:sz w:val="18"/>
                <w:szCs w:val="18"/>
              </w:rPr>
            </w:pPr>
          </w:p>
          <w:p w14:paraId="21435FD9" w14:textId="7D7B757A" w:rsidR="001034B2" w:rsidRPr="00317EB4" w:rsidRDefault="00317EB4" w:rsidP="00DA0021">
            <w:pPr>
              <w:spacing w:after="12"/>
              <w:ind w:right="224"/>
              <w:rPr>
                <w:rFonts w:ascii="Segoe UI" w:hAnsi="Segoe UI" w:cs="Segoe UI"/>
                <w:sz w:val="18"/>
                <w:szCs w:val="18"/>
              </w:rPr>
            </w:pPr>
            <w:r w:rsidRPr="00317EB4">
              <w:rPr>
                <w:rFonts w:ascii="Segoe UI" w:hAnsi="Segoe UI" w:cs="Segoe UI"/>
                <w:sz w:val="18"/>
                <w:szCs w:val="18"/>
              </w:rPr>
              <w:t xml:space="preserve">The Qur’an is explored in terms of its history and how it is treated by some in the Islamic faith.  Hindu worship practices are examined and compared.  </w:t>
            </w:r>
          </w:p>
        </w:tc>
        <w:tc>
          <w:tcPr>
            <w:tcW w:w="4203" w:type="dxa"/>
          </w:tcPr>
          <w:p w14:paraId="45C5E795" w14:textId="77777777" w:rsidR="00317EB4" w:rsidRDefault="00317EB4" w:rsidP="00DA0021">
            <w:pPr>
              <w:spacing w:after="49"/>
              <w:ind w:left="62" w:right="40"/>
              <w:rPr>
                <w:rFonts w:ascii="Segoe UI" w:hAnsi="Segoe UI" w:cs="Segoe UI"/>
                <w:sz w:val="18"/>
                <w:szCs w:val="18"/>
              </w:rPr>
            </w:pPr>
            <w:r w:rsidRPr="00317EB4">
              <w:rPr>
                <w:rFonts w:ascii="Segoe UI" w:hAnsi="Segoe UI" w:cs="Segoe UI"/>
                <w:sz w:val="18"/>
                <w:szCs w:val="18"/>
              </w:rPr>
              <w:t xml:space="preserve">Pupils know that routines and rituals can be important to religions and worldviews. </w:t>
            </w:r>
          </w:p>
          <w:p w14:paraId="772FA9EB" w14:textId="77777777" w:rsidR="00DA0021" w:rsidRPr="00317EB4" w:rsidRDefault="00DA0021" w:rsidP="00DA0021">
            <w:pPr>
              <w:spacing w:after="49"/>
              <w:ind w:left="62" w:right="40"/>
              <w:rPr>
                <w:rFonts w:ascii="Segoe UI" w:hAnsi="Segoe UI" w:cs="Segoe UI"/>
                <w:sz w:val="18"/>
                <w:szCs w:val="18"/>
              </w:rPr>
            </w:pPr>
          </w:p>
          <w:p w14:paraId="54521CCA" w14:textId="77777777" w:rsidR="00317EB4" w:rsidRDefault="00317EB4" w:rsidP="00DA0021">
            <w:pPr>
              <w:spacing w:after="45"/>
              <w:ind w:left="62" w:right="40"/>
              <w:rPr>
                <w:rFonts w:ascii="Segoe UI" w:hAnsi="Segoe UI" w:cs="Segoe UI"/>
                <w:sz w:val="18"/>
                <w:szCs w:val="18"/>
              </w:rPr>
            </w:pPr>
            <w:r w:rsidRPr="00317EB4">
              <w:rPr>
                <w:rFonts w:ascii="Segoe UI" w:hAnsi="Segoe UI" w:cs="Segoe UI"/>
                <w:sz w:val="18"/>
                <w:szCs w:val="18"/>
              </w:rPr>
              <w:t xml:space="preserve">Pupils know that they can learn about rituals and practice, by observing and asking questions.  </w:t>
            </w:r>
          </w:p>
          <w:p w14:paraId="7DCB131D" w14:textId="77777777" w:rsidR="00DA0021" w:rsidRPr="00317EB4" w:rsidRDefault="00DA0021" w:rsidP="00DA0021">
            <w:pPr>
              <w:spacing w:after="45"/>
              <w:ind w:left="62" w:right="40"/>
              <w:rPr>
                <w:rFonts w:ascii="Segoe UI" w:hAnsi="Segoe UI" w:cs="Segoe UI"/>
                <w:sz w:val="18"/>
                <w:szCs w:val="18"/>
              </w:rPr>
            </w:pPr>
          </w:p>
          <w:p w14:paraId="30C0D0F7" w14:textId="6D274D2B" w:rsidR="001034B2" w:rsidRPr="00317EB4" w:rsidRDefault="00317EB4" w:rsidP="00DA0021">
            <w:pPr>
              <w:spacing w:after="12"/>
              <w:ind w:left="62"/>
              <w:rPr>
                <w:rFonts w:ascii="Segoe UI" w:hAnsi="Segoe UI" w:cs="Segoe UI"/>
                <w:sz w:val="18"/>
                <w:szCs w:val="18"/>
              </w:rPr>
            </w:pPr>
            <w:r w:rsidRPr="00317EB4">
              <w:rPr>
                <w:rFonts w:ascii="Segoe UI" w:hAnsi="Segoe UI" w:cs="Segoe UI"/>
                <w:sz w:val="18"/>
                <w:szCs w:val="18"/>
              </w:rPr>
              <w:t xml:space="preserve">Pupils know that there are a variety of ways that people will demonstrate their sense of belonging and community.  </w:t>
            </w:r>
          </w:p>
        </w:tc>
        <w:tc>
          <w:tcPr>
            <w:tcW w:w="3119" w:type="dxa"/>
          </w:tcPr>
          <w:p w14:paraId="444DE374" w14:textId="546E208E" w:rsidR="00317EB4" w:rsidRDefault="00317EB4" w:rsidP="00DA0021">
            <w:pPr>
              <w:ind w:left="62"/>
              <w:rPr>
                <w:rFonts w:ascii="Segoe UI" w:hAnsi="Segoe UI" w:cs="Segoe UI"/>
                <w:sz w:val="18"/>
                <w:szCs w:val="18"/>
              </w:rPr>
            </w:pPr>
            <w:r w:rsidRPr="00317EB4">
              <w:rPr>
                <w:rFonts w:ascii="Segoe UI" w:hAnsi="Segoe UI" w:cs="Segoe UI"/>
                <w:sz w:val="18"/>
                <w:szCs w:val="18"/>
              </w:rPr>
              <w:t xml:space="preserve">Pupils will be able to create longer surveys (5 – 6 questions) that ask questions about the lived experiences of real people.  </w:t>
            </w:r>
          </w:p>
          <w:p w14:paraId="60B19668" w14:textId="77777777" w:rsidR="00DA0021" w:rsidRPr="00317EB4" w:rsidRDefault="00DA0021" w:rsidP="00DA0021">
            <w:pPr>
              <w:ind w:left="62"/>
              <w:rPr>
                <w:rFonts w:ascii="Segoe UI" w:hAnsi="Segoe UI" w:cs="Segoe UI"/>
                <w:sz w:val="18"/>
                <w:szCs w:val="18"/>
              </w:rPr>
            </w:pPr>
          </w:p>
          <w:p w14:paraId="7B1BA0FE" w14:textId="5DA10117" w:rsidR="00317EB4" w:rsidRDefault="00317EB4" w:rsidP="00DA0021">
            <w:pPr>
              <w:ind w:left="62"/>
              <w:rPr>
                <w:rFonts w:ascii="Segoe UI" w:hAnsi="Segoe UI" w:cs="Segoe UI"/>
                <w:sz w:val="18"/>
                <w:szCs w:val="18"/>
              </w:rPr>
            </w:pPr>
            <w:r w:rsidRPr="00317EB4">
              <w:rPr>
                <w:rFonts w:ascii="Segoe UI" w:hAnsi="Segoe UI" w:cs="Segoe UI"/>
                <w:sz w:val="18"/>
                <w:szCs w:val="18"/>
              </w:rPr>
              <w:t xml:space="preserve">Pupils conduct interviews in a way that demonstrates respect and understanding.  </w:t>
            </w:r>
          </w:p>
          <w:p w14:paraId="21C31489" w14:textId="77777777" w:rsidR="00DA0021" w:rsidRPr="00317EB4" w:rsidRDefault="00DA0021" w:rsidP="00DA0021">
            <w:pPr>
              <w:ind w:left="62"/>
              <w:rPr>
                <w:rFonts w:ascii="Segoe UI" w:hAnsi="Segoe UI" w:cs="Segoe UI"/>
                <w:sz w:val="18"/>
                <w:szCs w:val="18"/>
              </w:rPr>
            </w:pPr>
          </w:p>
          <w:p w14:paraId="6DFC37E4" w14:textId="5B7E8EB0" w:rsidR="00317EB4" w:rsidRDefault="00317EB4" w:rsidP="00DA0021">
            <w:pPr>
              <w:ind w:left="62"/>
              <w:rPr>
                <w:rFonts w:ascii="Segoe UI" w:hAnsi="Segoe UI" w:cs="Segoe UI"/>
                <w:sz w:val="18"/>
                <w:szCs w:val="18"/>
              </w:rPr>
            </w:pPr>
            <w:r w:rsidRPr="00317EB4">
              <w:rPr>
                <w:rFonts w:ascii="Segoe UI" w:hAnsi="Segoe UI" w:cs="Segoe UI"/>
                <w:sz w:val="18"/>
                <w:szCs w:val="18"/>
              </w:rPr>
              <w:t xml:space="preserve">Pupils can use the data they gather to communicate relevant information.   </w:t>
            </w:r>
          </w:p>
          <w:p w14:paraId="59E79967" w14:textId="77777777" w:rsidR="00DA0021" w:rsidRPr="00317EB4" w:rsidRDefault="00DA0021" w:rsidP="00DA0021">
            <w:pPr>
              <w:ind w:left="62"/>
              <w:rPr>
                <w:rFonts w:ascii="Segoe UI" w:hAnsi="Segoe UI" w:cs="Segoe UI"/>
                <w:sz w:val="18"/>
                <w:szCs w:val="18"/>
              </w:rPr>
            </w:pPr>
          </w:p>
          <w:p w14:paraId="7FF91D56" w14:textId="324413FB" w:rsidR="00317EB4" w:rsidRPr="00317EB4" w:rsidRDefault="00317EB4" w:rsidP="00DA0021">
            <w:pPr>
              <w:ind w:left="62"/>
              <w:rPr>
                <w:rFonts w:ascii="Segoe UI" w:hAnsi="Segoe UI" w:cs="Segoe UI"/>
                <w:sz w:val="18"/>
                <w:szCs w:val="18"/>
              </w:rPr>
            </w:pPr>
            <w:r w:rsidRPr="00317EB4">
              <w:rPr>
                <w:rFonts w:ascii="Segoe UI" w:hAnsi="Segoe UI" w:cs="Segoe UI"/>
                <w:sz w:val="18"/>
                <w:szCs w:val="18"/>
              </w:rPr>
              <w:t xml:space="preserve">Pupils can compare, contrast and interpret information </w:t>
            </w:r>
          </w:p>
          <w:p w14:paraId="605E62E4" w14:textId="77777777" w:rsidR="001034B2" w:rsidRDefault="00317EB4" w:rsidP="00DA0021">
            <w:pPr>
              <w:ind w:left="62"/>
              <w:rPr>
                <w:rFonts w:ascii="Segoe UI" w:hAnsi="Segoe UI" w:cs="Segoe UI"/>
                <w:sz w:val="18"/>
                <w:szCs w:val="18"/>
              </w:rPr>
            </w:pPr>
            <w:r w:rsidRPr="00317EB4">
              <w:rPr>
                <w:rFonts w:ascii="Segoe UI" w:hAnsi="Segoe UI" w:cs="Segoe UI"/>
                <w:sz w:val="18"/>
                <w:szCs w:val="18"/>
              </w:rPr>
              <w:t xml:space="preserve">from multiple sources.  </w:t>
            </w:r>
          </w:p>
          <w:p w14:paraId="701D51FE" w14:textId="7A7BFB67" w:rsidR="00DA0021" w:rsidRPr="00317EB4" w:rsidRDefault="00DA0021" w:rsidP="00DA0021">
            <w:pPr>
              <w:ind w:left="62"/>
              <w:rPr>
                <w:rFonts w:ascii="Segoe UI" w:hAnsi="Segoe UI" w:cs="Segoe UI"/>
                <w:sz w:val="18"/>
                <w:szCs w:val="18"/>
              </w:rPr>
            </w:pPr>
          </w:p>
        </w:tc>
      </w:tr>
      <w:tr w:rsidR="001034B2" w:rsidRPr="00317EB4" w14:paraId="1A3E5CC2" w14:textId="77777777" w:rsidTr="00C618AF">
        <w:trPr>
          <w:jc w:val="center"/>
        </w:trPr>
        <w:tc>
          <w:tcPr>
            <w:tcW w:w="1647" w:type="dxa"/>
            <w:shd w:val="clear" w:color="auto" w:fill="D9F2D0" w:themeFill="accent6" w:themeFillTint="33"/>
          </w:tcPr>
          <w:p w14:paraId="366F8B55" w14:textId="3D60DEF5" w:rsidR="001034B2" w:rsidRPr="00317EB4" w:rsidRDefault="001034B2" w:rsidP="00DA0021">
            <w:pPr>
              <w:ind w:left="34" w:hanging="34"/>
              <w:jc w:val="center"/>
              <w:rPr>
                <w:rFonts w:ascii="Segoe UI" w:hAnsi="Segoe UI" w:cs="Segoe UI"/>
                <w:b/>
                <w:bCs/>
                <w:sz w:val="20"/>
                <w:szCs w:val="20"/>
              </w:rPr>
            </w:pPr>
            <w:r w:rsidRPr="00317EB4">
              <w:rPr>
                <w:rFonts w:ascii="Segoe UI" w:hAnsi="Segoe UI" w:cs="Segoe UI"/>
                <w:b/>
                <w:bCs/>
                <w:sz w:val="20"/>
                <w:szCs w:val="20"/>
              </w:rPr>
              <w:t>Thinking</w:t>
            </w:r>
          </w:p>
          <w:p w14:paraId="6C03B145" w14:textId="7040FBDD" w:rsidR="001034B2" w:rsidRPr="00317EB4" w:rsidRDefault="001034B2" w:rsidP="00DA0021">
            <w:pPr>
              <w:ind w:left="34" w:hanging="34"/>
              <w:jc w:val="center"/>
              <w:rPr>
                <w:rFonts w:ascii="Segoe UI" w:hAnsi="Segoe UI" w:cs="Segoe UI"/>
                <w:b/>
                <w:bCs/>
                <w:sz w:val="20"/>
                <w:szCs w:val="20"/>
              </w:rPr>
            </w:pPr>
            <w:r w:rsidRPr="00317EB4">
              <w:rPr>
                <w:rFonts w:ascii="Segoe UI" w:hAnsi="Segoe UI" w:cs="Segoe UI"/>
                <w:b/>
                <w:bCs/>
                <w:sz w:val="20"/>
                <w:szCs w:val="20"/>
              </w:rPr>
              <w:t>(Philosophy)</w:t>
            </w:r>
          </w:p>
        </w:tc>
        <w:tc>
          <w:tcPr>
            <w:tcW w:w="4018" w:type="dxa"/>
          </w:tcPr>
          <w:p w14:paraId="6C4D9788" w14:textId="77777777" w:rsidR="00DA0021" w:rsidRDefault="00317EB4" w:rsidP="00DA0021">
            <w:pPr>
              <w:spacing w:after="12"/>
              <w:ind w:right="224"/>
              <w:rPr>
                <w:rFonts w:ascii="Segoe UI" w:hAnsi="Segoe UI" w:cs="Segoe UI"/>
                <w:sz w:val="18"/>
                <w:szCs w:val="18"/>
              </w:rPr>
            </w:pPr>
            <w:r w:rsidRPr="00317EB4">
              <w:rPr>
                <w:rFonts w:ascii="Segoe UI" w:hAnsi="Segoe UI" w:cs="Segoe UI"/>
                <w:sz w:val="18"/>
                <w:szCs w:val="18"/>
              </w:rPr>
              <w:t xml:space="preserve">Does art help us to understand stories. Some Christians communicate with God through prayer and this impacts their lived experience.  </w:t>
            </w:r>
          </w:p>
          <w:p w14:paraId="63C38D6B" w14:textId="77777777" w:rsidR="00DA0021" w:rsidRDefault="00DA0021" w:rsidP="00DA0021">
            <w:pPr>
              <w:spacing w:after="12"/>
              <w:ind w:right="224"/>
              <w:rPr>
                <w:rFonts w:ascii="Segoe UI" w:hAnsi="Segoe UI" w:cs="Segoe UI"/>
                <w:sz w:val="18"/>
                <w:szCs w:val="18"/>
              </w:rPr>
            </w:pPr>
          </w:p>
          <w:p w14:paraId="28783CE4" w14:textId="77777777" w:rsidR="00DA0021" w:rsidRDefault="00317EB4" w:rsidP="00DA0021">
            <w:pPr>
              <w:spacing w:after="12"/>
              <w:ind w:right="224"/>
              <w:rPr>
                <w:rFonts w:ascii="Segoe UI" w:hAnsi="Segoe UI" w:cs="Segoe UI"/>
                <w:sz w:val="18"/>
                <w:szCs w:val="18"/>
              </w:rPr>
            </w:pPr>
            <w:r w:rsidRPr="00317EB4">
              <w:rPr>
                <w:rFonts w:ascii="Segoe UI" w:hAnsi="Segoe UI" w:cs="Segoe UI"/>
                <w:sz w:val="18"/>
                <w:szCs w:val="18"/>
              </w:rPr>
              <w:t xml:space="preserve">There are different thoughts on why stories are important. For instance, do they need to be true.  </w:t>
            </w:r>
          </w:p>
          <w:p w14:paraId="3FD477DA" w14:textId="77777777" w:rsidR="00DA0021" w:rsidRDefault="00DA0021" w:rsidP="00DA0021">
            <w:pPr>
              <w:spacing w:after="12"/>
              <w:ind w:right="224"/>
              <w:rPr>
                <w:rFonts w:ascii="Segoe UI" w:hAnsi="Segoe UI" w:cs="Segoe UI"/>
                <w:sz w:val="18"/>
                <w:szCs w:val="18"/>
              </w:rPr>
            </w:pPr>
          </w:p>
          <w:p w14:paraId="52E2FB87" w14:textId="77777777" w:rsidR="001034B2" w:rsidRDefault="00317EB4" w:rsidP="00DA0021">
            <w:pPr>
              <w:spacing w:after="12"/>
              <w:ind w:right="224"/>
              <w:rPr>
                <w:rFonts w:ascii="Segoe UI" w:hAnsi="Segoe UI" w:cs="Segoe UI"/>
                <w:sz w:val="18"/>
                <w:szCs w:val="18"/>
              </w:rPr>
            </w:pPr>
            <w:r w:rsidRPr="00317EB4">
              <w:rPr>
                <w:rFonts w:ascii="Segoe UI" w:hAnsi="Segoe UI" w:cs="Segoe UI"/>
                <w:sz w:val="18"/>
                <w:szCs w:val="18"/>
              </w:rPr>
              <w:t xml:space="preserve">People identify different locations as having spiritual importance.  </w:t>
            </w:r>
          </w:p>
          <w:p w14:paraId="64B4A205" w14:textId="27C4B159" w:rsidR="00DA0021" w:rsidRPr="00317EB4" w:rsidRDefault="00DA0021" w:rsidP="00DA0021">
            <w:pPr>
              <w:spacing w:after="12"/>
              <w:ind w:right="224"/>
              <w:rPr>
                <w:rFonts w:ascii="Segoe UI" w:hAnsi="Segoe UI" w:cs="Segoe UI"/>
                <w:sz w:val="18"/>
                <w:szCs w:val="18"/>
              </w:rPr>
            </w:pPr>
          </w:p>
        </w:tc>
        <w:tc>
          <w:tcPr>
            <w:tcW w:w="4203" w:type="dxa"/>
          </w:tcPr>
          <w:p w14:paraId="7E60F22E" w14:textId="77777777" w:rsidR="00DA0021" w:rsidRDefault="00317EB4" w:rsidP="00DA0021">
            <w:pPr>
              <w:spacing w:after="12"/>
              <w:ind w:left="62"/>
              <w:rPr>
                <w:rFonts w:ascii="Segoe UI" w:hAnsi="Segoe UI" w:cs="Segoe UI"/>
                <w:sz w:val="18"/>
                <w:szCs w:val="18"/>
              </w:rPr>
            </w:pPr>
            <w:r w:rsidRPr="00317EB4">
              <w:rPr>
                <w:rFonts w:ascii="Segoe UI" w:hAnsi="Segoe UI" w:cs="Segoe UI"/>
                <w:sz w:val="18"/>
                <w:szCs w:val="18"/>
              </w:rPr>
              <w:t xml:space="preserve">Pupils can identify some aspects of a religion need to be interpreted in nonliteral sense.   </w:t>
            </w:r>
          </w:p>
          <w:p w14:paraId="400F787F" w14:textId="77777777" w:rsidR="00DA0021" w:rsidRDefault="00DA0021" w:rsidP="00DA0021">
            <w:pPr>
              <w:spacing w:after="12"/>
              <w:ind w:left="62"/>
              <w:rPr>
                <w:rFonts w:ascii="Segoe UI" w:hAnsi="Segoe UI" w:cs="Segoe UI"/>
                <w:sz w:val="18"/>
                <w:szCs w:val="18"/>
              </w:rPr>
            </w:pPr>
          </w:p>
          <w:p w14:paraId="70A82077" w14:textId="77777777" w:rsidR="00DA0021" w:rsidRDefault="00317EB4" w:rsidP="00DA0021">
            <w:pPr>
              <w:spacing w:after="12"/>
              <w:ind w:left="62"/>
              <w:rPr>
                <w:rFonts w:ascii="Segoe UI" w:hAnsi="Segoe UI" w:cs="Segoe UI"/>
                <w:sz w:val="18"/>
                <w:szCs w:val="18"/>
              </w:rPr>
            </w:pPr>
            <w:r w:rsidRPr="00317EB4">
              <w:rPr>
                <w:rFonts w:ascii="Segoe UI" w:hAnsi="Segoe UI" w:cs="Segoe UI"/>
                <w:sz w:val="18"/>
                <w:szCs w:val="18"/>
              </w:rPr>
              <w:t xml:space="preserve">Pupils can identify some of the reasons that people use to articulate why some people may consider a place spiritual. </w:t>
            </w:r>
          </w:p>
          <w:p w14:paraId="7973B8F7" w14:textId="77777777" w:rsidR="00DA0021" w:rsidRDefault="00DA0021" w:rsidP="00DA0021">
            <w:pPr>
              <w:spacing w:after="12"/>
              <w:ind w:left="62"/>
              <w:rPr>
                <w:rFonts w:ascii="Segoe UI" w:hAnsi="Segoe UI" w:cs="Segoe UI"/>
                <w:sz w:val="18"/>
                <w:szCs w:val="18"/>
              </w:rPr>
            </w:pPr>
          </w:p>
          <w:p w14:paraId="00B880B2" w14:textId="678BE020" w:rsidR="001034B2" w:rsidRPr="00317EB4" w:rsidRDefault="00317EB4" w:rsidP="00DA0021">
            <w:pPr>
              <w:spacing w:after="12"/>
              <w:ind w:left="62"/>
              <w:rPr>
                <w:rFonts w:ascii="Segoe UI" w:hAnsi="Segoe UI" w:cs="Segoe UI"/>
                <w:sz w:val="18"/>
                <w:szCs w:val="18"/>
              </w:rPr>
            </w:pPr>
            <w:r w:rsidRPr="00317EB4">
              <w:rPr>
                <w:rFonts w:ascii="Segoe UI" w:hAnsi="Segoe UI" w:cs="Segoe UI"/>
                <w:sz w:val="18"/>
                <w:szCs w:val="18"/>
              </w:rPr>
              <w:t xml:space="preserve">Pupils will know that people use a variety of reasons to articulate the importance of given stories.  </w:t>
            </w:r>
          </w:p>
        </w:tc>
        <w:tc>
          <w:tcPr>
            <w:tcW w:w="3119" w:type="dxa"/>
          </w:tcPr>
          <w:p w14:paraId="45BEB846" w14:textId="77777777" w:rsidR="00DA0021" w:rsidRDefault="00317EB4" w:rsidP="00DA0021">
            <w:pPr>
              <w:spacing w:after="10" w:line="241" w:lineRule="auto"/>
              <w:ind w:left="62"/>
              <w:rPr>
                <w:rFonts w:ascii="Segoe UI" w:hAnsi="Segoe UI" w:cs="Segoe UI"/>
                <w:sz w:val="18"/>
                <w:szCs w:val="18"/>
              </w:rPr>
            </w:pPr>
            <w:r w:rsidRPr="00317EB4">
              <w:rPr>
                <w:rFonts w:ascii="Segoe UI" w:hAnsi="Segoe UI" w:cs="Segoe UI"/>
                <w:sz w:val="18"/>
                <w:szCs w:val="18"/>
              </w:rPr>
              <w:t xml:space="preserve">Pupils can ask philosophical questions about the reasons people give for their beliefs.  </w:t>
            </w:r>
          </w:p>
          <w:p w14:paraId="42E1326D" w14:textId="77777777" w:rsidR="00DA0021" w:rsidRDefault="00DA0021" w:rsidP="00DA0021">
            <w:pPr>
              <w:spacing w:after="10" w:line="241" w:lineRule="auto"/>
              <w:ind w:left="62"/>
              <w:rPr>
                <w:rFonts w:ascii="Segoe UI" w:hAnsi="Segoe UI" w:cs="Segoe UI"/>
                <w:sz w:val="18"/>
                <w:szCs w:val="18"/>
              </w:rPr>
            </w:pPr>
          </w:p>
          <w:p w14:paraId="446D37AD" w14:textId="40B034AA" w:rsidR="00317EB4" w:rsidRPr="00317EB4" w:rsidRDefault="00317EB4" w:rsidP="00DA0021">
            <w:pPr>
              <w:spacing w:after="10" w:line="241" w:lineRule="auto"/>
              <w:ind w:left="62"/>
              <w:rPr>
                <w:rFonts w:ascii="Segoe UI" w:hAnsi="Segoe UI" w:cs="Segoe UI"/>
                <w:sz w:val="18"/>
                <w:szCs w:val="18"/>
              </w:rPr>
            </w:pPr>
            <w:r w:rsidRPr="00317EB4">
              <w:rPr>
                <w:rFonts w:ascii="Segoe UI" w:hAnsi="Segoe UI" w:cs="Segoe UI"/>
                <w:sz w:val="18"/>
                <w:szCs w:val="18"/>
              </w:rPr>
              <w:t xml:space="preserve">Pupils give their own opinions in answer to some of these questions.  </w:t>
            </w:r>
          </w:p>
          <w:p w14:paraId="5DE19E8C" w14:textId="77777777" w:rsidR="00DA0021" w:rsidRDefault="00DA0021" w:rsidP="00DA0021">
            <w:pPr>
              <w:ind w:left="62"/>
              <w:rPr>
                <w:rFonts w:ascii="Segoe UI" w:hAnsi="Segoe UI" w:cs="Segoe UI"/>
                <w:sz w:val="18"/>
                <w:szCs w:val="18"/>
              </w:rPr>
            </w:pPr>
          </w:p>
          <w:p w14:paraId="412DEF33" w14:textId="338C3B99" w:rsidR="001034B2" w:rsidRPr="00317EB4" w:rsidRDefault="00317EB4" w:rsidP="00DA0021">
            <w:pPr>
              <w:rPr>
                <w:rFonts w:ascii="Segoe UI" w:hAnsi="Segoe UI" w:cs="Segoe UI"/>
                <w:sz w:val="18"/>
                <w:szCs w:val="18"/>
              </w:rPr>
            </w:pPr>
            <w:r w:rsidRPr="00317EB4">
              <w:rPr>
                <w:rFonts w:ascii="Segoe UI" w:hAnsi="Segoe UI" w:cs="Segoe UI"/>
                <w:sz w:val="18"/>
                <w:szCs w:val="18"/>
              </w:rPr>
              <w:t xml:space="preserve">Pupils make simple evaluations of the logic of theirs or others’ conclusions.  </w:t>
            </w:r>
          </w:p>
        </w:tc>
      </w:tr>
      <w:tr w:rsidR="001034B2" w:rsidRPr="00317EB4" w14:paraId="73FB3C91" w14:textId="77777777" w:rsidTr="00C618AF">
        <w:trPr>
          <w:jc w:val="center"/>
        </w:trPr>
        <w:tc>
          <w:tcPr>
            <w:tcW w:w="12987" w:type="dxa"/>
            <w:gridSpan w:val="4"/>
            <w:shd w:val="clear" w:color="auto" w:fill="8DD873" w:themeFill="accent6" w:themeFillTint="99"/>
          </w:tcPr>
          <w:p w14:paraId="77AE4789" w14:textId="7D0D82D2" w:rsidR="001034B2" w:rsidRPr="00317EB4" w:rsidRDefault="00DA0021" w:rsidP="00DA0021">
            <w:pPr>
              <w:ind w:left="34" w:hanging="34"/>
              <w:jc w:val="center"/>
              <w:rPr>
                <w:rFonts w:ascii="Segoe UI" w:hAnsi="Segoe UI" w:cs="Segoe UI"/>
                <w:b/>
                <w:bCs/>
                <w:sz w:val="20"/>
                <w:szCs w:val="20"/>
              </w:rPr>
            </w:pPr>
            <w:r>
              <w:rPr>
                <w:rFonts w:ascii="Segoe UI" w:hAnsi="Segoe UI" w:cs="Segoe UI"/>
                <w:b/>
                <w:bCs/>
                <w:sz w:val="20"/>
                <w:szCs w:val="20"/>
              </w:rPr>
              <w:t>Upper Key stage 2</w:t>
            </w:r>
          </w:p>
        </w:tc>
      </w:tr>
      <w:tr w:rsidR="001034B2" w:rsidRPr="00317EB4" w14:paraId="6240793C" w14:textId="77777777" w:rsidTr="00BC0D19">
        <w:trPr>
          <w:jc w:val="center"/>
        </w:trPr>
        <w:tc>
          <w:tcPr>
            <w:tcW w:w="1647" w:type="dxa"/>
            <w:shd w:val="clear" w:color="auto" w:fill="8DD873" w:themeFill="accent6" w:themeFillTint="99"/>
          </w:tcPr>
          <w:p w14:paraId="60C625D1" w14:textId="798F133F" w:rsidR="001034B2" w:rsidRPr="00DA0021" w:rsidRDefault="001034B2" w:rsidP="00DA0021">
            <w:pPr>
              <w:ind w:left="34" w:hanging="34"/>
              <w:jc w:val="center"/>
              <w:rPr>
                <w:rFonts w:ascii="Segoe UI" w:hAnsi="Segoe UI" w:cs="Segoe UI"/>
                <w:b/>
                <w:bCs/>
                <w:sz w:val="20"/>
                <w:szCs w:val="20"/>
              </w:rPr>
            </w:pPr>
          </w:p>
        </w:tc>
        <w:tc>
          <w:tcPr>
            <w:tcW w:w="4018" w:type="dxa"/>
            <w:shd w:val="clear" w:color="auto" w:fill="8DD873" w:themeFill="accent6" w:themeFillTint="99"/>
          </w:tcPr>
          <w:p w14:paraId="2CA5A7C8" w14:textId="16C2EC46" w:rsidR="001034B2" w:rsidRPr="00DA0021" w:rsidRDefault="001034B2" w:rsidP="00DA0021">
            <w:pPr>
              <w:spacing w:after="12"/>
              <w:ind w:right="224"/>
              <w:rPr>
                <w:rFonts w:ascii="Segoe UI" w:hAnsi="Segoe UI" w:cs="Segoe UI"/>
                <w:sz w:val="20"/>
                <w:szCs w:val="20"/>
              </w:rPr>
            </w:pPr>
            <w:r w:rsidRPr="00DA0021">
              <w:rPr>
                <w:rFonts w:ascii="Segoe UI" w:hAnsi="Segoe UI" w:cs="Segoe UI"/>
                <w:b/>
                <w:bCs/>
                <w:sz w:val="20"/>
                <w:szCs w:val="20"/>
              </w:rPr>
              <w:t xml:space="preserve">Core knowledge (substantive) and key vocabulary </w:t>
            </w:r>
          </w:p>
        </w:tc>
        <w:tc>
          <w:tcPr>
            <w:tcW w:w="4203" w:type="dxa"/>
            <w:shd w:val="clear" w:color="auto" w:fill="8DD873" w:themeFill="accent6" w:themeFillTint="99"/>
          </w:tcPr>
          <w:p w14:paraId="6A2269DD" w14:textId="4EEEFBBE" w:rsidR="001034B2" w:rsidRPr="00DA0021" w:rsidRDefault="001034B2" w:rsidP="00DA0021">
            <w:pPr>
              <w:spacing w:after="12"/>
              <w:ind w:left="62"/>
              <w:rPr>
                <w:rFonts w:ascii="Segoe UI" w:hAnsi="Segoe UI" w:cs="Segoe UI"/>
                <w:sz w:val="20"/>
                <w:szCs w:val="20"/>
              </w:rPr>
            </w:pPr>
            <w:r w:rsidRPr="00DA0021">
              <w:rPr>
                <w:rFonts w:ascii="Segoe UI" w:hAnsi="Segoe UI" w:cs="Segoe UI"/>
                <w:b/>
                <w:bCs/>
                <w:sz w:val="20"/>
                <w:szCs w:val="20"/>
              </w:rPr>
              <w:t xml:space="preserve">Disciplinary knowledge (Ways of knowing) </w:t>
            </w:r>
          </w:p>
        </w:tc>
        <w:tc>
          <w:tcPr>
            <w:tcW w:w="3119" w:type="dxa"/>
            <w:shd w:val="clear" w:color="auto" w:fill="8DD873" w:themeFill="accent6" w:themeFillTint="99"/>
          </w:tcPr>
          <w:p w14:paraId="454424B1" w14:textId="413C7859" w:rsidR="001034B2" w:rsidRPr="00DA0021" w:rsidRDefault="001034B2" w:rsidP="00DA0021">
            <w:pPr>
              <w:ind w:left="62"/>
              <w:rPr>
                <w:rFonts w:ascii="Segoe UI" w:hAnsi="Segoe UI" w:cs="Segoe UI"/>
                <w:sz w:val="20"/>
                <w:szCs w:val="20"/>
              </w:rPr>
            </w:pPr>
            <w:r w:rsidRPr="00DA0021">
              <w:rPr>
                <w:rFonts w:ascii="Segoe UI" w:hAnsi="Segoe UI" w:cs="Segoe UI"/>
                <w:b/>
                <w:bCs/>
                <w:sz w:val="20"/>
                <w:szCs w:val="20"/>
              </w:rPr>
              <w:t>Disciplinary skills</w:t>
            </w:r>
          </w:p>
        </w:tc>
      </w:tr>
      <w:tr w:rsidR="001034B2" w:rsidRPr="00317EB4" w14:paraId="39F5A977" w14:textId="77777777" w:rsidTr="00C618AF">
        <w:trPr>
          <w:jc w:val="center"/>
        </w:trPr>
        <w:tc>
          <w:tcPr>
            <w:tcW w:w="1647" w:type="dxa"/>
            <w:shd w:val="clear" w:color="auto" w:fill="D9F2D0" w:themeFill="accent6" w:themeFillTint="33"/>
          </w:tcPr>
          <w:p w14:paraId="72B6C79B" w14:textId="15F8AA8E" w:rsidR="001034B2" w:rsidRPr="00317EB4" w:rsidRDefault="001034B2" w:rsidP="00DA0021">
            <w:pPr>
              <w:ind w:left="34" w:hanging="34"/>
              <w:jc w:val="center"/>
              <w:rPr>
                <w:rFonts w:ascii="Segoe UI" w:hAnsi="Segoe UI" w:cs="Segoe UI"/>
                <w:b/>
                <w:bCs/>
                <w:sz w:val="20"/>
                <w:szCs w:val="20"/>
              </w:rPr>
            </w:pPr>
            <w:r w:rsidRPr="00317EB4">
              <w:rPr>
                <w:rFonts w:ascii="Segoe UI" w:hAnsi="Segoe UI" w:cs="Segoe UI"/>
                <w:b/>
                <w:bCs/>
                <w:sz w:val="20"/>
                <w:szCs w:val="20"/>
              </w:rPr>
              <w:lastRenderedPageBreak/>
              <w:t>Believing (Theology)</w:t>
            </w:r>
          </w:p>
        </w:tc>
        <w:tc>
          <w:tcPr>
            <w:tcW w:w="4018" w:type="dxa"/>
          </w:tcPr>
          <w:p w14:paraId="49EA9A59" w14:textId="77777777" w:rsidR="00317EB4" w:rsidRDefault="00317EB4" w:rsidP="00DA0021">
            <w:pPr>
              <w:spacing w:after="44" w:line="241" w:lineRule="auto"/>
              <w:rPr>
                <w:rFonts w:ascii="Segoe UI" w:hAnsi="Segoe UI" w:cs="Segoe UI"/>
                <w:sz w:val="18"/>
                <w:szCs w:val="18"/>
              </w:rPr>
            </w:pPr>
            <w:r w:rsidRPr="00317EB4">
              <w:rPr>
                <w:rFonts w:ascii="Segoe UI" w:hAnsi="Segoe UI" w:cs="Segoe UI"/>
                <w:sz w:val="18"/>
                <w:szCs w:val="18"/>
              </w:rPr>
              <w:t xml:space="preserve">What different Christians believe about the death of Jesus. </w:t>
            </w:r>
          </w:p>
          <w:p w14:paraId="545C97D9" w14:textId="77777777" w:rsidR="00DA0021" w:rsidRPr="00317EB4" w:rsidRDefault="00DA0021" w:rsidP="00DA0021">
            <w:pPr>
              <w:spacing w:after="44" w:line="241" w:lineRule="auto"/>
              <w:rPr>
                <w:rFonts w:ascii="Segoe UI" w:hAnsi="Segoe UI" w:cs="Segoe UI"/>
                <w:sz w:val="18"/>
                <w:szCs w:val="18"/>
              </w:rPr>
            </w:pPr>
          </w:p>
          <w:p w14:paraId="4830265E" w14:textId="77777777" w:rsidR="00317EB4" w:rsidRDefault="00317EB4" w:rsidP="00DA0021">
            <w:pPr>
              <w:spacing w:after="46"/>
              <w:rPr>
                <w:rFonts w:ascii="Segoe UI" w:hAnsi="Segoe UI" w:cs="Segoe UI"/>
                <w:sz w:val="18"/>
                <w:szCs w:val="18"/>
              </w:rPr>
            </w:pPr>
            <w:r w:rsidRPr="00317EB4">
              <w:rPr>
                <w:rFonts w:ascii="Segoe UI" w:hAnsi="Segoe UI" w:cs="Segoe UI"/>
                <w:sz w:val="18"/>
                <w:szCs w:val="18"/>
              </w:rPr>
              <w:t xml:space="preserve">The resurrection of Jesus as interpreted by the Church and Christians today.  </w:t>
            </w:r>
          </w:p>
          <w:p w14:paraId="794FFB4E" w14:textId="77777777" w:rsidR="00DA0021" w:rsidRPr="00317EB4" w:rsidRDefault="00DA0021" w:rsidP="00DA0021">
            <w:pPr>
              <w:spacing w:after="46"/>
              <w:rPr>
                <w:rFonts w:ascii="Segoe UI" w:hAnsi="Segoe UI" w:cs="Segoe UI"/>
                <w:sz w:val="18"/>
                <w:szCs w:val="18"/>
              </w:rPr>
            </w:pPr>
          </w:p>
          <w:p w14:paraId="7A3CBC69" w14:textId="77777777" w:rsidR="00317EB4" w:rsidRDefault="00317EB4" w:rsidP="00DA0021">
            <w:pPr>
              <w:spacing w:after="44" w:line="241" w:lineRule="auto"/>
              <w:rPr>
                <w:rFonts w:ascii="Segoe UI" w:hAnsi="Segoe UI" w:cs="Segoe UI"/>
                <w:sz w:val="18"/>
                <w:szCs w:val="18"/>
              </w:rPr>
            </w:pPr>
            <w:r w:rsidRPr="00317EB4">
              <w:rPr>
                <w:rFonts w:ascii="Segoe UI" w:hAnsi="Segoe UI" w:cs="Segoe UI"/>
                <w:sz w:val="18"/>
                <w:szCs w:val="18"/>
              </w:rPr>
              <w:t xml:space="preserve">The importance of Muhammad in being the last prophet of Islam.  </w:t>
            </w:r>
          </w:p>
          <w:p w14:paraId="2F45F804" w14:textId="77777777" w:rsidR="00DA0021" w:rsidRPr="00317EB4" w:rsidRDefault="00DA0021" w:rsidP="00DA0021">
            <w:pPr>
              <w:spacing w:after="44" w:line="241" w:lineRule="auto"/>
              <w:rPr>
                <w:rFonts w:ascii="Segoe UI" w:hAnsi="Segoe UI" w:cs="Segoe UI"/>
                <w:sz w:val="18"/>
                <w:szCs w:val="18"/>
              </w:rPr>
            </w:pPr>
          </w:p>
          <w:p w14:paraId="69147D7E" w14:textId="2A4890EA" w:rsidR="001034B2" w:rsidRPr="00317EB4" w:rsidRDefault="00317EB4" w:rsidP="00DA0021">
            <w:pPr>
              <w:spacing w:line="259" w:lineRule="auto"/>
              <w:rPr>
                <w:rFonts w:ascii="Segoe UI" w:hAnsi="Segoe UI" w:cs="Segoe UI"/>
                <w:sz w:val="18"/>
                <w:szCs w:val="18"/>
              </w:rPr>
            </w:pPr>
            <w:r w:rsidRPr="00317EB4">
              <w:rPr>
                <w:rFonts w:ascii="Segoe UI" w:hAnsi="Segoe UI" w:cs="Segoe UI"/>
                <w:sz w:val="18"/>
                <w:szCs w:val="18"/>
              </w:rPr>
              <w:t>The significance of Karma and Moksha in Dharmic traditions</w:t>
            </w:r>
          </w:p>
        </w:tc>
        <w:tc>
          <w:tcPr>
            <w:tcW w:w="4203" w:type="dxa"/>
          </w:tcPr>
          <w:p w14:paraId="550E9192" w14:textId="77777777" w:rsidR="00317EB4" w:rsidRPr="00317EB4" w:rsidRDefault="00317EB4" w:rsidP="00DA0021">
            <w:pPr>
              <w:spacing w:after="3" w:line="241" w:lineRule="auto"/>
              <w:ind w:left="62"/>
              <w:rPr>
                <w:rFonts w:ascii="Segoe UI" w:hAnsi="Segoe UI" w:cs="Segoe UI"/>
                <w:sz w:val="18"/>
                <w:szCs w:val="18"/>
              </w:rPr>
            </w:pPr>
            <w:r w:rsidRPr="00317EB4">
              <w:rPr>
                <w:rFonts w:ascii="Segoe UI" w:hAnsi="Segoe UI" w:cs="Segoe UI"/>
                <w:sz w:val="18"/>
                <w:szCs w:val="18"/>
              </w:rPr>
              <w:t xml:space="preserve">Pupils will know that many sacred texts </w:t>
            </w:r>
          </w:p>
          <w:p w14:paraId="55B721FD" w14:textId="3CEC2438" w:rsidR="00317EB4" w:rsidRDefault="00317EB4" w:rsidP="00DA0021">
            <w:pPr>
              <w:spacing w:line="259" w:lineRule="auto"/>
              <w:ind w:left="62"/>
              <w:rPr>
                <w:rFonts w:ascii="Segoe UI" w:hAnsi="Segoe UI" w:cs="Segoe UI"/>
                <w:sz w:val="18"/>
                <w:szCs w:val="18"/>
              </w:rPr>
            </w:pPr>
            <w:r w:rsidRPr="00317EB4">
              <w:rPr>
                <w:rFonts w:ascii="Segoe UI" w:hAnsi="Segoe UI" w:cs="Segoe UI"/>
                <w:sz w:val="18"/>
                <w:szCs w:val="18"/>
              </w:rPr>
              <w:t xml:space="preserve">are still read today to provide meaning and justification for actions.  </w:t>
            </w:r>
          </w:p>
          <w:p w14:paraId="20970B46" w14:textId="77777777" w:rsidR="00DA0021" w:rsidRPr="00317EB4" w:rsidRDefault="00DA0021" w:rsidP="00DA0021">
            <w:pPr>
              <w:spacing w:line="259" w:lineRule="auto"/>
              <w:ind w:left="62"/>
              <w:rPr>
                <w:rFonts w:ascii="Segoe UI" w:hAnsi="Segoe UI" w:cs="Segoe UI"/>
                <w:sz w:val="18"/>
                <w:szCs w:val="18"/>
              </w:rPr>
            </w:pPr>
          </w:p>
          <w:p w14:paraId="6D9FCB03" w14:textId="77777777" w:rsidR="00317EB4" w:rsidRDefault="00317EB4" w:rsidP="00DA0021">
            <w:pPr>
              <w:spacing w:after="45"/>
              <w:ind w:left="62"/>
              <w:rPr>
                <w:rFonts w:ascii="Segoe UI" w:hAnsi="Segoe UI" w:cs="Segoe UI"/>
                <w:sz w:val="18"/>
                <w:szCs w:val="18"/>
              </w:rPr>
            </w:pPr>
            <w:r w:rsidRPr="00317EB4">
              <w:rPr>
                <w:rFonts w:ascii="Segoe UI" w:hAnsi="Segoe UI" w:cs="Segoe UI"/>
                <w:sz w:val="18"/>
                <w:szCs w:val="18"/>
              </w:rPr>
              <w:t xml:space="preserve">Pupils will know that there are ways of reading a text that are agreed on by particular groups of people. </w:t>
            </w:r>
          </w:p>
          <w:p w14:paraId="36BF976C" w14:textId="77777777" w:rsidR="00DA0021" w:rsidRPr="00317EB4" w:rsidRDefault="00DA0021" w:rsidP="00DA0021">
            <w:pPr>
              <w:spacing w:after="45"/>
              <w:ind w:left="62"/>
              <w:rPr>
                <w:rFonts w:ascii="Segoe UI" w:hAnsi="Segoe UI" w:cs="Segoe UI"/>
                <w:sz w:val="18"/>
                <w:szCs w:val="18"/>
              </w:rPr>
            </w:pPr>
          </w:p>
          <w:p w14:paraId="16865355" w14:textId="69F4B930" w:rsidR="00317EB4" w:rsidRDefault="00317EB4" w:rsidP="00DA0021">
            <w:pPr>
              <w:spacing w:after="12"/>
              <w:ind w:left="62"/>
              <w:rPr>
                <w:rFonts w:ascii="Segoe UI" w:hAnsi="Segoe UI" w:cs="Segoe UI"/>
                <w:sz w:val="18"/>
                <w:szCs w:val="18"/>
              </w:rPr>
            </w:pPr>
            <w:r w:rsidRPr="00317EB4">
              <w:rPr>
                <w:rFonts w:ascii="Segoe UI" w:hAnsi="Segoe UI" w:cs="Segoe UI"/>
                <w:sz w:val="18"/>
                <w:szCs w:val="18"/>
              </w:rPr>
              <w:t xml:space="preserve">Pupils will know that sometimes the agreed interpretation of a text will be rejected in favour of a new reading, and this can change and evolve </w:t>
            </w:r>
            <w:r w:rsidR="00DA0021" w:rsidRPr="00317EB4">
              <w:rPr>
                <w:rFonts w:ascii="Segoe UI" w:hAnsi="Segoe UI" w:cs="Segoe UI"/>
                <w:sz w:val="18"/>
                <w:szCs w:val="18"/>
              </w:rPr>
              <w:t>between people</w:t>
            </w:r>
            <w:r w:rsidRPr="00317EB4">
              <w:rPr>
                <w:rFonts w:ascii="Segoe UI" w:hAnsi="Segoe UI" w:cs="Segoe UI"/>
                <w:sz w:val="18"/>
                <w:szCs w:val="18"/>
              </w:rPr>
              <w:t xml:space="preserve">, culture and time.  </w:t>
            </w:r>
          </w:p>
          <w:p w14:paraId="5AF768CA" w14:textId="77777777" w:rsidR="00DA0021" w:rsidRPr="00317EB4" w:rsidRDefault="00DA0021" w:rsidP="00DA0021">
            <w:pPr>
              <w:spacing w:after="12"/>
              <w:ind w:left="62"/>
              <w:rPr>
                <w:rFonts w:ascii="Segoe UI" w:hAnsi="Segoe UI" w:cs="Segoe UI"/>
                <w:sz w:val="18"/>
                <w:szCs w:val="18"/>
              </w:rPr>
            </w:pPr>
          </w:p>
          <w:p w14:paraId="3A379136" w14:textId="77777777" w:rsidR="00317EB4" w:rsidRDefault="00317EB4" w:rsidP="00DA0021">
            <w:pPr>
              <w:spacing w:after="12"/>
              <w:ind w:left="62"/>
              <w:rPr>
                <w:rFonts w:ascii="Segoe UI" w:hAnsi="Segoe UI" w:cs="Segoe UI"/>
                <w:sz w:val="18"/>
                <w:szCs w:val="18"/>
              </w:rPr>
            </w:pPr>
            <w:r w:rsidRPr="00317EB4">
              <w:rPr>
                <w:rFonts w:ascii="Segoe UI" w:hAnsi="Segoe UI" w:cs="Segoe UI"/>
                <w:sz w:val="18"/>
                <w:szCs w:val="18"/>
              </w:rPr>
              <w:t xml:space="preserve">Pupils will know that the same people can figure in stories in completely different ways and with different interpretations.  </w:t>
            </w:r>
          </w:p>
          <w:p w14:paraId="5114A5F2" w14:textId="77777777" w:rsidR="00DA0021" w:rsidRPr="00317EB4" w:rsidRDefault="00DA0021" w:rsidP="00DA0021">
            <w:pPr>
              <w:spacing w:after="12"/>
              <w:ind w:left="62"/>
              <w:rPr>
                <w:rFonts w:ascii="Segoe UI" w:hAnsi="Segoe UI" w:cs="Segoe UI"/>
                <w:sz w:val="18"/>
                <w:szCs w:val="18"/>
              </w:rPr>
            </w:pPr>
          </w:p>
          <w:p w14:paraId="00CA9A57" w14:textId="77777777" w:rsidR="00317EB4" w:rsidRDefault="00317EB4" w:rsidP="00DA0021">
            <w:pPr>
              <w:spacing w:after="12"/>
              <w:ind w:left="62"/>
              <w:rPr>
                <w:rFonts w:ascii="Segoe UI" w:hAnsi="Segoe UI" w:cs="Segoe UI"/>
                <w:sz w:val="18"/>
                <w:szCs w:val="18"/>
              </w:rPr>
            </w:pPr>
            <w:r w:rsidRPr="00317EB4">
              <w:rPr>
                <w:rFonts w:ascii="Segoe UI" w:hAnsi="Segoe UI" w:cs="Segoe UI"/>
                <w:sz w:val="18"/>
                <w:szCs w:val="18"/>
              </w:rPr>
              <w:t xml:space="preserve">Pupils will know that sometimes the agreed interpretation of a text will be rejected in favour of a new reading, and this can change and evolve between people, culture and time.  </w:t>
            </w:r>
          </w:p>
          <w:p w14:paraId="48EB4D0F" w14:textId="77777777" w:rsidR="00DA0021" w:rsidRDefault="00DA0021" w:rsidP="00DA0021">
            <w:pPr>
              <w:spacing w:after="12"/>
              <w:ind w:left="62"/>
              <w:rPr>
                <w:rFonts w:ascii="Segoe UI" w:hAnsi="Segoe UI" w:cs="Segoe UI"/>
                <w:sz w:val="18"/>
                <w:szCs w:val="18"/>
              </w:rPr>
            </w:pPr>
          </w:p>
          <w:p w14:paraId="1B3297EB" w14:textId="77777777" w:rsidR="00DA0021" w:rsidRPr="00317EB4" w:rsidRDefault="00DA0021" w:rsidP="00DA0021">
            <w:pPr>
              <w:spacing w:after="12"/>
              <w:ind w:left="62"/>
              <w:rPr>
                <w:rFonts w:ascii="Segoe UI" w:hAnsi="Segoe UI" w:cs="Segoe UI"/>
                <w:sz w:val="18"/>
                <w:szCs w:val="18"/>
              </w:rPr>
            </w:pPr>
          </w:p>
          <w:p w14:paraId="4F4F62C8" w14:textId="778FA749" w:rsidR="001034B2" w:rsidRPr="00317EB4" w:rsidRDefault="00317EB4" w:rsidP="00DA0021">
            <w:pPr>
              <w:spacing w:after="12"/>
              <w:ind w:left="62"/>
              <w:rPr>
                <w:rFonts w:ascii="Segoe UI" w:hAnsi="Segoe UI" w:cs="Segoe UI"/>
                <w:sz w:val="18"/>
                <w:szCs w:val="18"/>
              </w:rPr>
            </w:pPr>
            <w:r w:rsidRPr="00317EB4">
              <w:rPr>
                <w:rFonts w:ascii="Segoe UI" w:hAnsi="Segoe UI" w:cs="Segoe UI"/>
                <w:sz w:val="18"/>
                <w:szCs w:val="18"/>
              </w:rPr>
              <w:t xml:space="preserve">Pupils will know that the same people can figure in stories in completely different ways and with different interpretations.  </w:t>
            </w:r>
          </w:p>
          <w:p w14:paraId="521F3219" w14:textId="263C25B5" w:rsidR="00317EB4" w:rsidRPr="00317EB4" w:rsidRDefault="00317EB4" w:rsidP="00DA0021">
            <w:pPr>
              <w:spacing w:after="12"/>
              <w:ind w:left="62"/>
              <w:rPr>
                <w:rFonts w:ascii="Segoe UI" w:hAnsi="Segoe UI" w:cs="Segoe UI"/>
                <w:sz w:val="18"/>
                <w:szCs w:val="18"/>
              </w:rPr>
            </w:pPr>
          </w:p>
        </w:tc>
        <w:tc>
          <w:tcPr>
            <w:tcW w:w="3119" w:type="dxa"/>
          </w:tcPr>
          <w:p w14:paraId="3CE1F1D2" w14:textId="77777777" w:rsidR="00317EB4" w:rsidRDefault="00317EB4" w:rsidP="00DA0021">
            <w:pPr>
              <w:spacing w:after="44" w:line="241" w:lineRule="auto"/>
              <w:ind w:left="62" w:right="22"/>
              <w:rPr>
                <w:rFonts w:ascii="Segoe UI" w:hAnsi="Segoe UI" w:cs="Segoe UI"/>
                <w:sz w:val="18"/>
                <w:szCs w:val="18"/>
              </w:rPr>
            </w:pPr>
            <w:r w:rsidRPr="00317EB4">
              <w:rPr>
                <w:rFonts w:ascii="Segoe UI" w:hAnsi="Segoe UI" w:cs="Segoe UI"/>
                <w:sz w:val="18"/>
                <w:szCs w:val="18"/>
              </w:rPr>
              <w:t xml:space="preserve">Pupils will be able to compare and contrast different ways of reading and interpretating text. </w:t>
            </w:r>
          </w:p>
          <w:p w14:paraId="74B5F0D0" w14:textId="77777777" w:rsidR="00DA0021" w:rsidRPr="00317EB4" w:rsidRDefault="00DA0021" w:rsidP="00DA0021">
            <w:pPr>
              <w:spacing w:after="44" w:line="241" w:lineRule="auto"/>
              <w:ind w:left="62" w:right="22"/>
              <w:rPr>
                <w:rFonts w:ascii="Segoe UI" w:hAnsi="Segoe UI" w:cs="Segoe UI"/>
                <w:sz w:val="18"/>
                <w:szCs w:val="18"/>
              </w:rPr>
            </w:pPr>
          </w:p>
          <w:p w14:paraId="4306DCE1" w14:textId="77777777" w:rsidR="00317EB4" w:rsidRDefault="00317EB4" w:rsidP="00DA0021">
            <w:pPr>
              <w:spacing w:after="45"/>
              <w:ind w:left="62" w:right="22"/>
              <w:rPr>
                <w:rFonts w:ascii="Segoe UI" w:hAnsi="Segoe UI" w:cs="Segoe UI"/>
                <w:sz w:val="18"/>
                <w:szCs w:val="18"/>
              </w:rPr>
            </w:pPr>
            <w:r w:rsidRPr="00317EB4">
              <w:rPr>
                <w:rFonts w:ascii="Segoe UI" w:hAnsi="Segoe UI" w:cs="Segoe UI"/>
                <w:sz w:val="18"/>
                <w:szCs w:val="18"/>
              </w:rPr>
              <w:t xml:space="preserve">Pupils are increasingly confident at interpreting text, considering the historical and social contexts in which they were written.  </w:t>
            </w:r>
          </w:p>
          <w:p w14:paraId="0C0ED20F" w14:textId="77777777" w:rsidR="00DA0021" w:rsidRPr="00317EB4" w:rsidRDefault="00DA0021" w:rsidP="00DA0021">
            <w:pPr>
              <w:spacing w:after="45"/>
              <w:ind w:left="62" w:right="22"/>
              <w:rPr>
                <w:rFonts w:ascii="Segoe UI" w:hAnsi="Segoe UI" w:cs="Segoe UI"/>
                <w:sz w:val="18"/>
                <w:szCs w:val="18"/>
              </w:rPr>
            </w:pPr>
          </w:p>
          <w:p w14:paraId="11D1D56E" w14:textId="79548A89" w:rsidR="001034B2" w:rsidRPr="00317EB4" w:rsidRDefault="00317EB4" w:rsidP="00DA0021">
            <w:pPr>
              <w:ind w:left="62"/>
              <w:rPr>
                <w:rFonts w:ascii="Segoe UI" w:hAnsi="Segoe UI" w:cs="Segoe UI"/>
                <w:sz w:val="18"/>
                <w:szCs w:val="18"/>
              </w:rPr>
            </w:pPr>
            <w:r w:rsidRPr="00317EB4">
              <w:rPr>
                <w:rFonts w:ascii="Segoe UI" w:hAnsi="Segoe UI" w:cs="Segoe UI"/>
                <w:sz w:val="18"/>
                <w:szCs w:val="18"/>
              </w:rPr>
              <w:t>Pupils can make links between the texts and their use in religious and nonreligious contexts today.</w:t>
            </w:r>
          </w:p>
        </w:tc>
      </w:tr>
      <w:tr w:rsidR="001034B2" w:rsidRPr="00317EB4" w14:paraId="6C508B2F" w14:textId="77777777" w:rsidTr="00C618AF">
        <w:trPr>
          <w:jc w:val="center"/>
        </w:trPr>
        <w:tc>
          <w:tcPr>
            <w:tcW w:w="1647" w:type="dxa"/>
            <w:shd w:val="clear" w:color="auto" w:fill="D9F2D0" w:themeFill="accent6" w:themeFillTint="33"/>
          </w:tcPr>
          <w:p w14:paraId="145DCCB9" w14:textId="68F874EB" w:rsidR="001034B2" w:rsidRPr="00317EB4" w:rsidRDefault="001034B2" w:rsidP="00DA0021">
            <w:pPr>
              <w:ind w:left="34" w:hanging="34"/>
              <w:jc w:val="center"/>
              <w:rPr>
                <w:rFonts w:ascii="Segoe UI" w:hAnsi="Segoe UI" w:cs="Segoe UI"/>
                <w:b/>
                <w:bCs/>
                <w:sz w:val="20"/>
                <w:szCs w:val="20"/>
              </w:rPr>
            </w:pPr>
            <w:r w:rsidRPr="00317EB4">
              <w:rPr>
                <w:rFonts w:ascii="Segoe UI" w:hAnsi="Segoe UI" w:cs="Segoe UI"/>
                <w:b/>
                <w:bCs/>
                <w:sz w:val="20"/>
                <w:szCs w:val="20"/>
              </w:rPr>
              <w:t>Living (Human and social science)</w:t>
            </w:r>
          </w:p>
        </w:tc>
        <w:tc>
          <w:tcPr>
            <w:tcW w:w="4018" w:type="dxa"/>
          </w:tcPr>
          <w:p w14:paraId="3F6ACAED" w14:textId="77777777" w:rsidR="00DA0021" w:rsidRDefault="00317EB4" w:rsidP="00DA0021">
            <w:pPr>
              <w:spacing w:after="1" w:line="243" w:lineRule="auto"/>
              <w:ind w:right="43"/>
              <w:rPr>
                <w:rFonts w:ascii="Segoe UI" w:hAnsi="Segoe UI" w:cs="Segoe UI"/>
                <w:sz w:val="18"/>
                <w:szCs w:val="18"/>
              </w:rPr>
            </w:pPr>
            <w:r w:rsidRPr="00317EB4">
              <w:rPr>
                <w:rFonts w:ascii="Segoe UI" w:hAnsi="Segoe UI" w:cs="Segoe UI"/>
                <w:sz w:val="18"/>
                <w:szCs w:val="18"/>
              </w:rPr>
              <w:t xml:space="preserve">Rites of Passage can influence the lives of different Christians.  How Christians believe they should act to make the world a better place.  </w:t>
            </w:r>
          </w:p>
          <w:p w14:paraId="00BDA513" w14:textId="77777777" w:rsidR="00DA0021" w:rsidRDefault="00DA0021" w:rsidP="00DA0021">
            <w:pPr>
              <w:spacing w:after="1" w:line="243" w:lineRule="auto"/>
              <w:ind w:right="43"/>
              <w:rPr>
                <w:rFonts w:ascii="Segoe UI" w:hAnsi="Segoe UI" w:cs="Segoe UI"/>
                <w:sz w:val="18"/>
                <w:szCs w:val="18"/>
              </w:rPr>
            </w:pPr>
          </w:p>
          <w:p w14:paraId="4775F6CE" w14:textId="06726D33" w:rsidR="00317EB4" w:rsidRPr="00317EB4" w:rsidRDefault="00317EB4" w:rsidP="00DA0021">
            <w:pPr>
              <w:spacing w:after="1" w:line="243" w:lineRule="auto"/>
              <w:ind w:right="43"/>
              <w:rPr>
                <w:rFonts w:ascii="Segoe UI" w:hAnsi="Segoe UI" w:cs="Segoe UI"/>
                <w:sz w:val="18"/>
                <w:szCs w:val="18"/>
              </w:rPr>
            </w:pPr>
            <w:r w:rsidRPr="00317EB4">
              <w:rPr>
                <w:rFonts w:ascii="Segoe UI" w:hAnsi="Segoe UI" w:cs="Segoe UI"/>
                <w:sz w:val="18"/>
                <w:szCs w:val="18"/>
              </w:rPr>
              <w:t xml:space="preserve">The ways the Mosque contributes </w:t>
            </w:r>
          </w:p>
          <w:p w14:paraId="138A1208" w14:textId="77777777" w:rsidR="00317EB4" w:rsidRDefault="00317EB4" w:rsidP="00DA0021">
            <w:pPr>
              <w:spacing w:after="12"/>
              <w:rPr>
                <w:rFonts w:ascii="Segoe UI" w:hAnsi="Segoe UI" w:cs="Segoe UI"/>
                <w:sz w:val="18"/>
                <w:szCs w:val="18"/>
              </w:rPr>
            </w:pPr>
            <w:r w:rsidRPr="00317EB4">
              <w:rPr>
                <w:rFonts w:ascii="Segoe UI" w:hAnsi="Segoe UI" w:cs="Segoe UI"/>
                <w:sz w:val="18"/>
                <w:szCs w:val="18"/>
              </w:rPr>
              <w:t xml:space="preserve">to a sense of belonging and community for some Muslims.  </w:t>
            </w:r>
          </w:p>
          <w:p w14:paraId="12FA00CC" w14:textId="77777777" w:rsidR="00BC0D19" w:rsidRPr="00317EB4" w:rsidRDefault="00BC0D19" w:rsidP="00DA0021">
            <w:pPr>
              <w:spacing w:after="12"/>
              <w:rPr>
                <w:rFonts w:ascii="Segoe UI" w:hAnsi="Segoe UI" w:cs="Segoe UI"/>
                <w:sz w:val="18"/>
                <w:szCs w:val="18"/>
              </w:rPr>
            </w:pPr>
          </w:p>
          <w:p w14:paraId="6D839EEF" w14:textId="37036E7C" w:rsidR="001034B2" w:rsidRPr="00317EB4" w:rsidRDefault="00317EB4" w:rsidP="00DA0021">
            <w:pPr>
              <w:spacing w:after="12"/>
              <w:ind w:right="224"/>
              <w:rPr>
                <w:rFonts w:ascii="Segoe UI" w:hAnsi="Segoe UI" w:cs="Segoe UI"/>
                <w:sz w:val="18"/>
                <w:szCs w:val="18"/>
              </w:rPr>
            </w:pPr>
            <w:r w:rsidRPr="00317EB4">
              <w:rPr>
                <w:rFonts w:ascii="Segoe UI" w:hAnsi="Segoe UI" w:cs="Segoe UI"/>
                <w:sz w:val="18"/>
                <w:szCs w:val="18"/>
              </w:rPr>
              <w:lastRenderedPageBreak/>
              <w:t>The importance of sacred places and pilgrimage to Hindu</w:t>
            </w:r>
          </w:p>
        </w:tc>
        <w:tc>
          <w:tcPr>
            <w:tcW w:w="4203" w:type="dxa"/>
          </w:tcPr>
          <w:p w14:paraId="513F4E26" w14:textId="77777777" w:rsidR="00DA0021" w:rsidRDefault="00317EB4" w:rsidP="00DA0021">
            <w:pPr>
              <w:spacing w:line="259" w:lineRule="auto"/>
              <w:ind w:left="62" w:right="66"/>
              <w:rPr>
                <w:rFonts w:ascii="Segoe UI" w:hAnsi="Segoe UI" w:cs="Segoe UI"/>
                <w:sz w:val="18"/>
                <w:szCs w:val="18"/>
              </w:rPr>
            </w:pPr>
            <w:r w:rsidRPr="00317EB4">
              <w:rPr>
                <w:rFonts w:ascii="Segoe UI" w:hAnsi="Segoe UI" w:cs="Segoe UI"/>
                <w:sz w:val="18"/>
                <w:szCs w:val="18"/>
              </w:rPr>
              <w:lastRenderedPageBreak/>
              <w:t xml:space="preserve">Pupils will know with increasing confidence that a worldview, whether organised or individual is lived out in peoples’ actions and choices.  </w:t>
            </w:r>
          </w:p>
          <w:p w14:paraId="6980D79D" w14:textId="77777777" w:rsidR="00DA0021" w:rsidRDefault="00DA0021" w:rsidP="00DA0021">
            <w:pPr>
              <w:spacing w:line="259" w:lineRule="auto"/>
              <w:ind w:left="62" w:right="66"/>
              <w:rPr>
                <w:rFonts w:ascii="Segoe UI" w:hAnsi="Segoe UI" w:cs="Segoe UI"/>
                <w:sz w:val="18"/>
                <w:szCs w:val="18"/>
              </w:rPr>
            </w:pPr>
          </w:p>
          <w:p w14:paraId="3E1E344D" w14:textId="77777777" w:rsidR="00DA0021" w:rsidRDefault="00317EB4" w:rsidP="00DA0021">
            <w:pPr>
              <w:spacing w:line="259" w:lineRule="auto"/>
              <w:ind w:left="62" w:right="66"/>
              <w:rPr>
                <w:rFonts w:ascii="Segoe UI" w:hAnsi="Segoe UI" w:cs="Segoe UI"/>
                <w:sz w:val="18"/>
                <w:szCs w:val="18"/>
              </w:rPr>
            </w:pPr>
            <w:r w:rsidRPr="00317EB4">
              <w:rPr>
                <w:rFonts w:ascii="Segoe UI" w:hAnsi="Segoe UI" w:cs="Segoe UI"/>
                <w:sz w:val="18"/>
                <w:szCs w:val="18"/>
              </w:rPr>
              <w:t xml:space="preserve">Pupils know that religions and beliefs change over time and are shaped by experiences.  </w:t>
            </w:r>
          </w:p>
          <w:p w14:paraId="7172B59C" w14:textId="77777777" w:rsidR="00DA0021" w:rsidRDefault="00DA0021" w:rsidP="00DA0021">
            <w:pPr>
              <w:spacing w:line="259" w:lineRule="auto"/>
              <w:ind w:left="62" w:right="66"/>
              <w:rPr>
                <w:rFonts w:ascii="Segoe UI" w:hAnsi="Segoe UI" w:cs="Segoe UI"/>
                <w:sz w:val="18"/>
                <w:szCs w:val="18"/>
              </w:rPr>
            </w:pPr>
          </w:p>
          <w:p w14:paraId="6D752CD5" w14:textId="2E002C12" w:rsidR="001034B2" w:rsidRPr="00317EB4" w:rsidRDefault="00317EB4" w:rsidP="00DA0021">
            <w:pPr>
              <w:spacing w:line="259" w:lineRule="auto"/>
              <w:ind w:left="62" w:right="66"/>
              <w:rPr>
                <w:rFonts w:ascii="Segoe UI" w:hAnsi="Segoe UI" w:cs="Segoe UI"/>
                <w:sz w:val="18"/>
                <w:szCs w:val="18"/>
              </w:rPr>
            </w:pPr>
            <w:r w:rsidRPr="00317EB4">
              <w:rPr>
                <w:rFonts w:ascii="Segoe UI" w:hAnsi="Segoe UI" w:cs="Segoe UI"/>
                <w:sz w:val="18"/>
                <w:szCs w:val="18"/>
              </w:rPr>
              <w:lastRenderedPageBreak/>
              <w:t xml:space="preserve">Pupils know that surveys and questionnaires will reveal some information, but that it is often complex.  Pupils know that time, culture, practice and place influence religions and worldviews, and that religions, practices and beliefs in their turn, impact on cultures and traditions. </w:t>
            </w:r>
          </w:p>
        </w:tc>
        <w:tc>
          <w:tcPr>
            <w:tcW w:w="3119" w:type="dxa"/>
          </w:tcPr>
          <w:p w14:paraId="28933FF0" w14:textId="77777777" w:rsidR="00DA0021" w:rsidRDefault="00317EB4" w:rsidP="00DA0021">
            <w:pPr>
              <w:spacing w:after="9" w:line="242" w:lineRule="auto"/>
              <w:ind w:left="62"/>
              <w:rPr>
                <w:rFonts w:ascii="Segoe UI" w:hAnsi="Segoe UI" w:cs="Segoe UI"/>
                <w:sz w:val="18"/>
                <w:szCs w:val="18"/>
              </w:rPr>
            </w:pPr>
            <w:r w:rsidRPr="00317EB4">
              <w:rPr>
                <w:rFonts w:ascii="Segoe UI" w:hAnsi="Segoe UI" w:cs="Segoe UI"/>
                <w:sz w:val="18"/>
                <w:szCs w:val="18"/>
              </w:rPr>
              <w:lastRenderedPageBreak/>
              <w:t xml:space="preserve">Pupils can make connections between beliefs and actions.  </w:t>
            </w:r>
          </w:p>
          <w:p w14:paraId="4A9C3CFC" w14:textId="77777777" w:rsidR="00DA0021" w:rsidRDefault="00DA0021" w:rsidP="00DA0021">
            <w:pPr>
              <w:spacing w:after="9" w:line="242" w:lineRule="auto"/>
              <w:ind w:left="62"/>
              <w:rPr>
                <w:rFonts w:ascii="Segoe UI" w:hAnsi="Segoe UI" w:cs="Segoe UI"/>
                <w:sz w:val="18"/>
                <w:szCs w:val="18"/>
              </w:rPr>
            </w:pPr>
          </w:p>
          <w:p w14:paraId="320E5DC4" w14:textId="77777777" w:rsidR="00DA0021" w:rsidRDefault="00317EB4" w:rsidP="00DA0021">
            <w:pPr>
              <w:spacing w:after="9" w:line="242" w:lineRule="auto"/>
              <w:ind w:left="62"/>
              <w:rPr>
                <w:rFonts w:ascii="Segoe UI" w:hAnsi="Segoe UI" w:cs="Segoe UI"/>
                <w:sz w:val="18"/>
                <w:szCs w:val="18"/>
              </w:rPr>
            </w:pPr>
            <w:r w:rsidRPr="00317EB4">
              <w:rPr>
                <w:rFonts w:ascii="Segoe UI" w:hAnsi="Segoe UI" w:cs="Segoe UI"/>
                <w:sz w:val="18"/>
                <w:szCs w:val="18"/>
              </w:rPr>
              <w:t xml:space="preserve">Pupils can examine their own position and be reflective when exploring other their own beliefs and beliefs of others.  </w:t>
            </w:r>
          </w:p>
          <w:p w14:paraId="06B1A9DB" w14:textId="77777777" w:rsidR="00DA0021" w:rsidRDefault="00DA0021" w:rsidP="00DA0021">
            <w:pPr>
              <w:spacing w:after="9" w:line="242" w:lineRule="auto"/>
              <w:ind w:left="62"/>
              <w:rPr>
                <w:rFonts w:ascii="Segoe UI" w:hAnsi="Segoe UI" w:cs="Segoe UI"/>
                <w:sz w:val="18"/>
                <w:szCs w:val="18"/>
              </w:rPr>
            </w:pPr>
          </w:p>
          <w:p w14:paraId="3F0B27C5" w14:textId="77777777" w:rsidR="00DA0021" w:rsidRDefault="00317EB4" w:rsidP="00DA0021">
            <w:pPr>
              <w:spacing w:after="9" w:line="242" w:lineRule="auto"/>
              <w:ind w:left="62"/>
              <w:rPr>
                <w:rFonts w:ascii="Segoe UI" w:hAnsi="Segoe UI" w:cs="Segoe UI"/>
                <w:sz w:val="18"/>
                <w:szCs w:val="18"/>
              </w:rPr>
            </w:pPr>
            <w:r w:rsidRPr="00317EB4">
              <w:rPr>
                <w:rFonts w:ascii="Segoe UI" w:hAnsi="Segoe UI" w:cs="Segoe UI"/>
                <w:sz w:val="18"/>
                <w:szCs w:val="18"/>
              </w:rPr>
              <w:lastRenderedPageBreak/>
              <w:t xml:space="preserve">Pupils can plan for and execute surveys, polls, and interviews.  </w:t>
            </w:r>
          </w:p>
          <w:p w14:paraId="16615DE4" w14:textId="77777777" w:rsidR="00DA0021" w:rsidRDefault="00DA0021" w:rsidP="00DA0021">
            <w:pPr>
              <w:spacing w:after="9" w:line="242" w:lineRule="auto"/>
              <w:ind w:left="62"/>
              <w:rPr>
                <w:rFonts w:ascii="Segoe UI" w:hAnsi="Segoe UI" w:cs="Segoe UI"/>
                <w:sz w:val="18"/>
                <w:szCs w:val="18"/>
              </w:rPr>
            </w:pPr>
          </w:p>
          <w:p w14:paraId="7F54AA25" w14:textId="2A017E92" w:rsidR="00317EB4" w:rsidRDefault="00317EB4" w:rsidP="00DA0021">
            <w:pPr>
              <w:spacing w:after="9" w:line="242" w:lineRule="auto"/>
              <w:ind w:left="62"/>
              <w:rPr>
                <w:rFonts w:ascii="Segoe UI" w:hAnsi="Segoe UI" w:cs="Segoe UI"/>
                <w:sz w:val="18"/>
                <w:szCs w:val="18"/>
              </w:rPr>
            </w:pPr>
            <w:r w:rsidRPr="00317EB4">
              <w:rPr>
                <w:rFonts w:ascii="Segoe UI" w:hAnsi="Segoe UI" w:cs="Segoe UI"/>
                <w:sz w:val="18"/>
                <w:szCs w:val="18"/>
              </w:rPr>
              <w:t xml:space="preserve">Pupils can analyse data and information, both qualitative and quantitative, and communicate their analysis.  </w:t>
            </w:r>
          </w:p>
          <w:p w14:paraId="46F4AF98" w14:textId="77777777" w:rsidR="00DA0021" w:rsidRPr="00317EB4" w:rsidRDefault="00DA0021" w:rsidP="00DA0021">
            <w:pPr>
              <w:spacing w:after="9" w:line="242" w:lineRule="auto"/>
              <w:ind w:left="62"/>
              <w:rPr>
                <w:rFonts w:ascii="Segoe UI" w:hAnsi="Segoe UI" w:cs="Segoe UI"/>
                <w:sz w:val="18"/>
                <w:szCs w:val="18"/>
              </w:rPr>
            </w:pPr>
          </w:p>
          <w:p w14:paraId="4345EAE1" w14:textId="3401394E" w:rsidR="001034B2" w:rsidRPr="00317EB4" w:rsidRDefault="00317EB4" w:rsidP="00DA0021">
            <w:pPr>
              <w:ind w:left="62"/>
              <w:rPr>
                <w:rFonts w:ascii="Segoe UI" w:hAnsi="Segoe UI" w:cs="Segoe UI"/>
                <w:sz w:val="18"/>
                <w:szCs w:val="18"/>
              </w:rPr>
            </w:pPr>
            <w:r w:rsidRPr="00317EB4">
              <w:rPr>
                <w:rFonts w:ascii="Segoe UI" w:hAnsi="Segoe UI" w:cs="Segoe UI"/>
                <w:sz w:val="18"/>
                <w:szCs w:val="18"/>
              </w:rPr>
              <w:t xml:space="preserve">Pupils can compare and contrast differing views and experiences of pilgrimages. </w:t>
            </w:r>
          </w:p>
        </w:tc>
      </w:tr>
      <w:tr w:rsidR="001034B2" w:rsidRPr="00317EB4" w14:paraId="4001A48D" w14:textId="77777777" w:rsidTr="00C618AF">
        <w:trPr>
          <w:jc w:val="center"/>
        </w:trPr>
        <w:tc>
          <w:tcPr>
            <w:tcW w:w="1647" w:type="dxa"/>
            <w:shd w:val="clear" w:color="auto" w:fill="D9F2D0" w:themeFill="accent6" w:themeFillTint="33"/>
          </w:tcPr>
          <w:p w14:paraId="1A1295E2" w14:textId="48562935" w:rsidR="001034B2" w:rsidRPr="00317EB4" w:rsidRDefault="001034B2" w:rsidP="00DA0021">
            <w:pPr>
              <w:ind w:left="34" w:hanging="34"/>
              <w:jc w:val="center"/>
              <w:rPr>
                <w:rFonts w:ascii="Segoe UI" w:hAnsi="Segoe UI" w:cs="Segoe UI"/>
                <w:b/>
                <w:bCs/>
                <w:sz w:val="20"/>
                <w:szCs w:val="20"/>
              </w:rPr>
            </w:pPr>
            <w:r w:rsidRPr="00317EB4">
              <w:rPr>
                <w:rFonts w:ascii="Segoe UI" w:hAnsi="Segoe UI" w:cs="Segoe UI"/>
                <w:b/>
                <w:bCs/>
                <w:sz w:val="20"/>
                <w:szCs w:val="20"/>
              </w:rPr>
              <w:lastRenderedPageBreak/>
              <w:t>Thinking</w:t>
            </w:r>
          </w:p>
          <w:p w14:paraId="3E71327E" w14:textId="560CBEB7" w:rsidR="001034B2" w:rsidRPr="00317EB4" w:rsidRDefault="001034B2" w:rsidP="00DA0021">
            <w:pPr>
              <w:ind w:left="34" w:hanging="34"/>
              <w:jc w:val="center"/>
              <w:rPr>
                <w:rFonts w:ascii="Segoe UI" w:hAnsi="Segoe UI" w:cs="Segoe UI"/>
                <w:b/>
                <w:bCs/>
                <w:sz w:val="20"/>
                <w:szCs w:val="20"/>
              </w:rPr>
            </w:pPr>
            <w:r w:rsidRPr="00317EB4">
              <w:rPr>
                <w:rFonts w:ascii="Segoe UI" w:hAnsi="Segoe UI" w:cs="Segoe UI"/>
                <w:b/>
                <w:bCs/>
                <w:sz w:val="20"/>
                <w:szCs w:val="20"/>
              </w:rPr>
              <w:t>(Philosophy)</w:t>
            </w:r>
          </w:p>
        </w:tc>
        <w:tc>
          <w:tcPr>
            <w:tcW w:w="4018" w:type="dxa"/>
          </w:tcPr>
          <w:p w14:paraId="529CBBC6" w14:textId="5D91869A" w:rsidR="00DA0021" w:rsidRDefault="00317EB4" w:rsidP="00DA0021">
            <w:pPr>
              <w:spacing w:line="259" w:lineRule="auto"/>
              <w:rPr>
                <w:rFonts w:ascii="Segoe UI" w:hAnsi="Segoe UI" w:cs="Segoe UI"/>
                <w:sz w:val="18"/>
                <w:szCs w:val="18"/>
              </w:rPr>
            </w:pPr>
            <w:r w:rsidRPr="00317EB4">
              <w:rPr>
                <w:rFonts w:ascii="Segoe UI" w:hAnsi="Segoe UI" w:cs="Segoe UI"/>
                <w:sz w:val="18"/>
                <w:szCs w:val="18"/>
              </w:rPr>
              <w:t xml:space="preserve">The </w:t>
            </w:r>
            <w:r w:rsidR="00BC0D19">
              <w:rPr>
                <w:rFonts w:ascii="Segoe UI" w:hAnsi="Segoe UI" w:cs="Segoe UI"/>
                <w:sz w:val="18"/>
                <w:szCs w:val="18"/>
              </w:rPr>
              <w:t>B</w:t>
            </w:r>
            <w:r w:rsidRPr="00317EB4">
              <w:rPr>
                <w:rFonts w:ascii="Segoe UI" w:hAnsi="Segoe UI" w:cs="Segoe UI"/>
                <w:sz w:val="18"/>
                <w:szCs w:val="18"/>
              </w:rPr>
              <w:t xml:space="preserve">ible is examined for different interpretations of wisdom. </w:t>
            </w:r>
          </w:p>
          <w:p w14:paraId="634DBFD2" w14:textId="4E19E616" w:rsidR="00317EB4" w:rsidRPr="00317EB4" w:rsidRDefault="00317EB4" w:rsidP="00DA0021">
            <w:pPr>
              <w:spacing w:line="259" w:lineRule="auto"/>
              <w:rPr>
                <w:rFonts w:ascii="Segoe UI" w:hAnsi="Segoe UI" w:cs="Segoe UI"/>
                <w:sz w:val="18"/>
                <w:szCs w:val="18"/>
              </w:rPr>
            </w:pPr>
            <w:r w:rsidRPr="00317EB4">
              <w:rPr>
                <w:rFonts w:ascii="Segoe UI" w:hAnsi="Segoe UI" w:cs="Segoe UI"/>
                <w:sz w:val="18"/>
                <w:szCs w:val="18"/>
              </w:rPr>
              <w:t xml:space="preserve"> </w:t>
            </w:r>
          </w:p>
          <w:p w14:paraId="61B4D885" w14:textId="77777777" w:rsidR="00DA0021" w:rsidRDefault="00317EB4" w:rsidP="00DA0021">
            <w:pPr>
              <w:spacing w:line="242" w:lineRule="auto"/>
              <w:ind w:right="148"/>
              <w:rPr>
                <w:rFonts w:ascii="Segoe UI" w:hAnsi="Segoe UI" w:cs="Segoe UI"/>
                <w:sz w:val="18"/>
                <w:szCs w:val="18"/>
              </w:rPr>
            </w:pPr>
            <w:r w:rsidRPr="00317EB4">
              <w:rPr>
                <w:rFonts w:ascii="Segoe UI" w:hAnsi="Segoe UI" w:cs="Segoe UI"/>
                <w:sz w:val="18"/>
                <w:szCs w:val="18"/>
              </w:rPr>
              <w:t xml:space="preserve">Different historical and philosophical explanations of a good life are examined.  </w:t>
            </w:r>
          </w:p>
          <w:p w14:paraId="3A56FFB5" w14:textId="77777777" w:rsidR="00DA0021" w:rsidRDefault="00DA0021" w:rsidP="00DA0021">
            <w:pPr>
              <w:spacing w:line="242" w:lineRule="auto"/>
              <w:ind w:right="148"/>
              <w:rPr>
                <w:rFonts w:ascii="Segoe UI" w:hAnsi="Segoe UI" w:cs="Segoe UI"/>
                <w:sz w:val="18"/>
                <w:szCs w:val="18"/>
              </w:rPr>
            </w:pPr>
          </w:p>
          <w:p w14:paraId="068DAC9F" w14:textId="77777777" w:rsidR="00DA0021" w:rsidRDefault="00317EB4" w:rsidP="00DA0021">
            <w:pPr>
              <w:spacing w:line="242" w:lineRule="auto"/>
              <w:ind w:right="148"/>
              <w:rPr>
                <w:rFonts w:ascii="Segoe UI" w:hAnsi="Segoe UI" w:cs="Segoe UI"/>
                <w:sz w:val="18"/>
                <w:szCs w:val="18"/>
              </w:rPr>
            </w:pPr>
            <w:r w:rsidRPr="00317EB4">
              <w:rPr>
                <w:rFonts w:ascii="Segoe UI" w:hAnsi="Segoe UI" w:cs="Segoe UI"/>
                <w:sz w:val="18"/>
                <w:szCs w:val="18"/>
              </w:rPr>
              <w:t xml:space="preserve">Compare and contrast the scientific and Christian explanation for the creation of the world. Examine whether they can be considered as complimentary or contradictory.  </w:t>
            </w:r>
          </w:p>
          <w:p w14:paraId="75F31D70" w14:textId="77777777" w:rsidR="00DA0021" w:rsidRDefault="00DA0021" w:rsidP="00DA0021">
            <w:pPr>
              <w:spacing w:line="242" w:lineRule="auto"/>
              <w:ind w:right="148"/>
              <w:rPr>
                <w:rFonts w:ascii="Segoe UI" w:hAnsi="Segoe UI" w:cs="Segoe UI"/>
                <w:sz w:val="18"/>
                <w:szCs w:val="18"/>
              </w:rPr>
            </w:pPr>
          </w:p>
          <w:p w14:paraId="17AAED55" w14:textId="04240C28" w:rsidR="001034B2" w:rsidRPr="00317EB4" w:rsidRDefault="00317EB4" w:rsidP="00DA0021">
            <w:pPr>
              <w:spacing w:line="242" w:lineRule="auto"/>
              <w:ind w:right="148"/>
              <w:rPr>
                <w:rFonts w:ascii="Segoe UI" w:hAnsi="Segoe UI" w:cs="Segoe UI"/>
                <w:sz w:val="18"/>
                <w:szCs w:val="18"/>
              </w:rPr>
            </w:pPr>
            <w:r w:rsidRPr="00317EB4">
              <w:rPr>
                <w:rFonts w:ascii="Segoe UI" w:hAnsi="Segoe UI" w:cs="Segoe UI"/>
                <w:sz w:val="18"/>
                <w:szCs w:val="18"/>
              </w:rPr>
              <w:t xml:space="preserve">Peoples worldview, religious or non- religious, influences their choices and actions. </w:t>
            </w:r>
          </w:p>
        </w:tc>
        <w:tc>
          <w:tcPr>
            <w:tcW w:w="4203" w:type="dxa"/>
          </w:tcPr>
          <w:p w14:paraId="1D293BEC" w14:textId="77777777" w:rsidR="00DA0021" w:rsidRDefault="00317EB4" w:rsidP="00DA0021">
            <w:pPr>
              <w:spacing w:line="259" w:lineRule="auto"/>
              <w:ind w:right="67"/>
              <w:rPr>
                <w:rFonts w:ascii="Segoe UI" w:hAnsi="Segoe UI" w:cs="Segoe UI"/>
                <w:sz w:val="18"/>
                <w:szCs w:val="18"/>
              </w:rPr>
            </w:pPr>
            <w:r w:rsidRPr="00317EB4">
              <w:rPr>
                <w:rFonts w:ascii="Segoe UI" w:hAnsi="Segoe UI" w:cs="Segoe UI"/>
                <w:sz w:val="18"/>
                <w:szCs w:val="18"/>
              </w:rPr>
              <w:t xml:space="preserve">Pupils know that all knowledge comes from somewhere.  </w:t>
            </w:r>
          </w:p>
          <w:p w14:paraId="7D12DA57" w14:textId="77777777" w:rsidR="00DA0021" w:rsidRDefault="00DA0021" w:rsidP="00DA0021">
            <w:pPr>
              <w:spacing w:line="259" w:lineRule="auto"/>
              <w:ind w:right="67"/>
              <w:rPr>
                <w:rFonts w:ascii="Segoe UI" w:hAnsi="Segoe UI" w:cs="Segoe UI"/>
                <w:sz w:val="18"/>
                <w:szCs w:val="18"/>
              </w:rPr>
            </w:pPr>
          </w:p>
          <w:p w14:paraId="15ADA643" w14:textId="77777777" w:rsidR="00DA0021" w:rsidRDefault="00317EB4" w:rsidP="00DA0021">
            <w:pPr>
              <w:spacing w:line="259" w:lineRule="auto"/>
              <w:ind w:right="67"/>
              <w:rPr>
                <w:rFonts w:ascii="Segoe UI" w:hAnsi="Segoe UI" w:cs="Segoe UI"/>
                <w:sz w:val="18"/>
                <w:szCs w:val="18"/>
              </w:rPr>
            </w:pPr>
            <w:r w:rsidRPr="00317EB4">
              <w:rPr>
                <w:rFonts w:ascii="Segoe UI" w:hAnsi="Segoe UI" w:cs="Segoe UI"/>
                <w:sz w:val="18"/>
                <w:szCs w:val="18"/>
              </w:rPr>
              <w:t xml:space="preserve">Pupils know that the ideas from religions and worldviews can be debated and discussed.  </w:t>
            </w:r>
          </w:p>
          <w:p w14:paraId="672B2E08" w14:textId="77777777" w:rsidR="00DA0021" w:rsidRDefault="00DA0021" w:rsidP="00DA0021">
            <w:pPr>
              <w:spacing w:line="259" w:lineRule="auto"/>
              <w:ind w:right="67"/>
              <w:rPr>
                <w:rFonts w:ascii="Segoe UI" w:hAnsi="Segoe UI" w:cs="Segoe UI"/>
                <w:sz w:val="18"/>
                <w:szCs w:val="18"/>
              </w:rPr>
            </w:pPr>
          </w:p>
          <w:p w14:paraId="120D73E3" w14:textId="41D017BB" w:rsidR="00317EB4" w:rsidRPr="00317EB4" w:rsidRDefault="00317EB4" w:rsidP="00DA0021">
            <w:pPr>
              <w:spacing w:line="259" w:lineRule="auto"/>
              <w:ind w:right="67"/>
              <w:rPr>
                <w:rFonts w:ascii="Segoe UI" w:hAnsi="Segoe UI" w:cs="Segoe UI"/>
                <w:sz w:val="18"/>
                <w:szCs w:val="18"/>
              </w:rPr>
            </w:pPr>
            <w:r w:rsidRPr="00317EB4">
              <w:rPr>
                <w:rFonts w:ascii="Segoe UI" w:hAnsi="Segoe UI" w:cs="Segoe UI"/>
                <w:sz w:val="18"/>
                <w:szCs w:val="18"/>
              </w:rPr>
              <w:t xml:space="preserve">Pupils know that people have different ideas and beliefs about self, death, life after death and the supernatural or spiritual worlds. </w:t>
            </w:r>
          </w:p>
          <w:p w14:paraId="135F9C64" w14:textId="77777777" w:rsidR="001034B2" w:rsidRPr="00317EB4" w:rsidRDefault="001034B2" w:rsidP="00DA0021">
            <w:pPr>
              <w:spacing w:after="12"/>
              <w:rPr>
                <w:rFonts w:ascii="Segoe UI" w:hAnsi="Segoe UI" w:cs="Segoe UI"/>
                <w:sz w:val="18"/>
                <w:szCs w:val="18"/>
              </w:rPr>
            </w:pPr>
          </w:p>
        </w:tc>
        <w:tc>
          <w:tcPr>
            <w:tcW w:w="3119" w:type="dxa"/>
          </w:tcPr>
          <w:p w14:paraId="3E218EEC" w14:textId="77777777" w:rsidR="00DA0021" w:rsidRDefault="00317EB4" w:rsidP="00DA0021">
            <w:pPr>
              <w:spacing w:after="11" w:line="241" w:lineRule="auto"/>
              <w:ind w:right="51"/>
              <w:rPr>
                <w:rFonts w:ascii="Segoe UI" w:hAnsi="Segoe UI" w:cs="Segoe UI"/>
                <w:sz w:val="18"/>
                <w:szCs w:val="18"/>
              </w:rPr>
            </w:pPr>
            <w:r w:rsidRPr="00317EB4">
              <w:rPr>
                <w:rFonts w:ascii="Segoe UI" w:hAnsi="Segoe UI" w:cs="Segoe UI"/>
                <w:sz w:val="18"/>
                <w:szCs w:val="18"/>
              </w:rPr>
              <w:t xml:space="preserve">Pupils can debate and discuss ideas from organised worldviews that are applied to current issues. </w:t>
            </w:r>
          </w:p>
          <w:p w14:paraId="2438CF7D" w14:textId="77777777" w:rsidR="00DA0021" w:rsidRDefault="00DA0021" w:rsidP="00DA0021">
            <w:pPr>
              <w:spacing w:after="11" w:line="241" w:lineRule="auto"/>
              <w:ind w:right="51"/>
              <w:rPr>
                <w:rFonts w:ascii="Segoe UI" w:hAnsi="Segoe UI" w:cs="Segoe UI"/>
                <w:sz w:val="18"/>
                <w:szCs w:val="18"/>
              </w:rPr>
            </w:pPr>
          </w:p>
          <w:p w14:paraId="0F57F8CC" w14:textId="2874CF13" w:rsidR="00317EB4" w:rsidRPr="00317EB4" w:rsidRDefault="00317EB4" w:rsidP="00DA0021">
            <w:pPr>
              <w:spacing w:after="11" w:line="241" w:lineRule="auto"/>
              <w:ind w:right="51"/>
              <w:rPr>
                <w:rFonts w:ascii="Segoe UI" w:hAnsi="Segoe UI" w:cs="Segoe UI"/>
                <w:sz w:val="18"/>
                <w:szCs w:val="18"/>
              </w:rPr>
            </w:pPr>
            <w:r w:rsidRPr="00317EB4">
              <w:rPr>
                <w:rFonts w:ascii="Segoe UI" w:hAnsi="Segoe UI" w:cs="Segoe UI"/>
                <w:sz w:val="18"/>
                <w:szCs w:val="18"/>
              </w:rPr>
              <w:t xml:space="preserve">Pupils are increasingly able to put forward alternative ideas and statements, taking account of a variety of positions and arranging arguments and counterarguments in an increasingly logical manner. </w:t>
            </w:r>
          </w:p>
          <w:p w14:paraId="772F5B86" w14:textId="77777777" w:rsidR="00DA0021" w:rsidRDefault="00DA0021" w:rsidP="00DA0021">
            <w:pPr>
              <w:spacing w:line="259" w:lineRule="auto"/>
              <w:rPr>
                <w:rFonts w:ascii="Segoe UI" w:hAnsi="Segoe UI" w:cs="Segoe UI"/>
                <w:sz w:val="18"/>
                <w:szCs w:val="18"/>
              </w:rPr>
            </w:pPr>
          </w:p>
          <w:p w14:paraId="3CF06441" w14:textId="6ED71C16" w:rsidR="00317EB4" w:rsidRPr="00317EB4" w:rsidRDefault="00317EB4" w:rsidP="00DA0021">
            <w:pPr>
              <w:spacing w:line="259" w:lineRule="auto"/>
              <w:rPr>
                <w:rFonts w:ascii="Segoe UI" w:hAnsi="Segoe UI" w:cs="Segoe UI"/>
                <w:sz w:val="18"/>
                <w:szCs w:val="18"/>
              </w:rPr>
            </w:pPr>
            <w:r w:rsidRPr="00317EB4">
              <w:rPr>
                <w:rFonts w:ascii="Segoe UI" w:hAnsi="Segoe UI" w:cs="Segoe UI"/>
                <w:sz w:val="18"/>
                <w:szCs w:val="18"/>
              </w:rPr>
              <w:t xml:space="preserve">Pupils are developing an awareness of morality – gaining knowledge of values and ethics and deciding what these mean for them and for others. </w:t>
            </w:r>
          </w:p>
          <w:p w14:paraId="55FF58E1" w14:textId="3B0A95EB" w:rsidR="001034B2" w:rsidRPr="00317EB4" w:rsidRDefault="00317EB4" w:rsidP="00DA0021">
            <w:pPr>
              <w:rPr>
                <w:rFonts w:ascii="Segoe UI" w:hAnsi="Segoe UI" w:cs="Segoe UI"/>
                <w:sz w:val="18"/>
                <w:szCs w:val="18"/>
              </w:rPr>
            </w:pPr>
            <w:r w:rsidRPr="00317EB4">
              <w:rPr>
                <w:rFonts w:ascii="Segoe UI" w:hAnsi="Segoe UI" w:cs="Segoe UI"/>
                <w:sz w:val="18"/>
                <w:szCs w:val="18"/>
              </w:rPr>
              <w:t xml:space="preserve">Be respectfully curious when asking open questions.  </w:t>
            </w:r>
          </w:p>
        </w:tc>
      </w:tr>
    </w:tbl>
    <w:p w14:paraId="34EBEAEB" w14:textId="77777777" w:rsidR="008F1B31" w:rsidRPr="00317EB4" w:rsidRDefault="008F1B31" w:rsidP="00317EB4">
      <w:pPr>
        <w:ind w:left="3600"/>
        <w:rPr>
          <w:rFonts w:ascii="Segoe UI" w:hAnsi="Segoe UI" w:cs="Segoe UI"/>
          <w:b/>
          <w:bCs/>
          <w:sz w:val="18"/>
          <w:szCs w:val="18"/>
        </w:rPr>
      </w:pPr>
    </w:p>
    <w:p w14:paraId="5B844D37" w14:textId="77777777" w:rsidR="008F1B31" w:rsidRPr="00317EB4" w:rsidRDefault="008F1B31" w:rsidP="00317EB4">
      <w:pPr>
        <w:rPr>
          <w:rFonts w:ascii="Segoe UI" w:hAnsi="Segoe UI" w:cs="Segoe UI"/>
          <w:sz w:val="18"/>
          <w:szCs w:val="18"/>
        </w:rPr>
      </w:pPr>
    </w:p>
    <w:sectPr w:rsidR="008F1B31" w:rsidRPr="00317EB4" w:rsidSect="00317EB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EAA"/>
    <w:multiLevelType w:val="hybridMultilevel"/>
    <w:tmpl w:val="FFFFFFFF"/>
    <w:lvl w:ilvl="0" w:tplc="5848476E">
      <w:start w:val="1"/>
      <w:numFmt w:val="bullet"/>
      <w:lvlText w:val="•"/>
      <w:lvlJc w:val="left"/>
      <w:pPr>
        <w:ind w:left="363"/>
      </w:pPr>
      <w:rPr>
        <w:rFonts w:ascii="Arial" w:eastAsia="Times New Roman" w:hAnsi="Arial"/>
        <w:b w:val="0"/>
        <w:i w:val="0"/>
        <w:strike w:val="0"/>
        <w:dstrike w:val="0"/>
        <w:color w:val="000000"/>
        <w:sz w:val="22"/>
        <w:u w:val="none" w:color="000000"/>
        <w:vertAlign w:val="baseline"/>
      </w:rPr>
    </w:lvl>
    <w:lvl w:ilvl="1" w:tplc="94F85158">
      <w:start w:val="1"/>
      <w:numFmt w:val="bullet"/>
      <w:lvlText w:val="o"/>
      <w:lvlJc w:val="left"/>
      <w:pPr>
        <w:ind w:left="1188"/>
      </w:pPr>
      <w:rPr>
        <w:rFonts w:ascii="Segoe UI Symbol" w:eastAsia="Times New Roman" w:hAnsi="Segoe UI Symbol"/>
        <w:b w:val="0"/>
        <w:i w:val="0"/>
        <w:strike w:val="0"/>
        <w:dstrike w:val="0"/>
        <w:color w:val="000000"/>
        <w:sz w:val="22"/>
        <w:u w:val="none" w:color="000000"/>
        <w:vertAlign w:val="baseline"/>
      </w:rPr>
    </w:lvl>
    <w:lvl w:ilvl="2" w:tplc="F3C803AE">
      <w:start w:val="1"/>
      <w:numFmt w:val="bullet"/>
      <w:lvlText w:val="▪"/>
      <w:lvlJc w:val="left"/>
      <w:pPr>
        <w:ind w:left="1908"/>
      </w:pPr>
      <w:rPr>
        <w:rFonts w:ascii="Segoe UI Symbol" w:eastAsia="Times New Roman" w:hAnsi="Segoe UI Symbol"/>
        <w:b w:val="0"/>
        <w:i w:val="0"/>
        <w:strike w:val="0"/>
        <w:dstrike w:val="0"/>
        <w:color w:val="000000"/>
        <w:sz w:val="22"/>
        <w:u w:val="none" w:color="000000"/>
        <w:vertAlign w:val="baseline"/>
      </w:rPr>
    </w:lvl>
    <w:lvl w:ilvl="3" w:tplc="9DE606F6">
      <w:start w:val="1"/>
      <w:numFmt w:val="bullet"/>
      <w:lvlText w:val="•"/>
      <w:lvlJc w:val="left"/>
      <w:pPr>
        <w:ind w:left="2628"/>
      </w:pPr>
      <w:rPr>
        <w:rFonts w:ascii="Arial" w:eastAsia="Times New Roman" w:hAnsi="Arial"/>
        <w:b w:val="0"/>
        <w:i w:val="0"/>
        <w:strike w:val="0"/>
        <w:dstrike w:val="0"/>
        <w:color w:val="000000"/>
        <w:sz w:val="22"/>
        <w:u w:val="none" w:color="000000"/>
        <w:vertAlign w:val="baseline"/>
      </w:rPr>
    </w:lvl>
    <w:lvl w:ilvl="4" w:tplc="6A884B3A">
      <w:start w:val="1"/>
      <w:numFmt w:val="bullet"/>
      <w:lvlText w:val="o"/>
      <w:lvlJc w:val="left"/>
      <w:pPr>
        <w:ind w:left="3348"/>
      </w:pPr>
      <w:rPr>
        <w:rFonts w:ascii="Segoe UI Symbol" w:eastAsia="Times New Roman" w:hAnsi="Segoe UI Symbol"/>
        <w:b w:val="0"/>
        <w:i w:val="0"/>
        <w:strike w:val="0"/>
        <w:dstrike w:val="0"/>
        <w:color w:val="000000"/>
        <w:sz w:val="22"/>
        <w:u w:val="none" w:color="000000"/>
        <w:vertAlign w:val="baseline"/>
      </w:rPr>
    </w:lvl>
    <w:lvl w:ilvl="5" w:tplc="629EDED6">
      <w:start w:val="1"/>
      <w:numFmt w:val="bullet"/>
      <w:lvlText w:val="▪"/>
      <w:lvlJc w:val="left"/>
      <w:pPr>
        <w:ind w:left="4068"/>
      </w:pPr>
      <w:rPr>
        <w:rFonts w:ascii="Segoe UI Symbol" w:eastAsia="Times New Roman" w:hAnsi="Segoe UI Symbol"/>
        <w:b w:val="0"/>
        <w:i w:val="0"/>
        <w:strike w:val="0"/>
        <w:dstrike w:val="0"/>
        <w:color w:val="000000"/>
        <w:sz w:val="22"/>
        <w:u w:val="none" w:color="000000"/>
        <w:vertAlign w:val="baseline"/>
      </w:rPr>
    </w:lvl>
    <w:lvl w:ilvl="6" w:tplc="4F74AA78">
      <w:start w:val="1"/>
      <w:numFmt w:val="bullet"/>
      <w:lvlText w:val="•"/>
      <w:lvlJc w:val="left"/>
      <w:pPr>
        <w:ind w:left="4788"/>
      </w:pPr>
      <w:rPr>
        <w:rFonts w:ascii="Arial" w:eastAsia="Times New Roman" w:hAnsi="Arial"/>
        <w:b w:val="0"/>
        <w:i w:val="0"/>
        <w:strike w:val="0"/>
        <w:dstrike w:val="0"/>
        <w:color w:val="000000"/>
        <w:sz w:val="22"/>
        <w:u w:val="none" w:color="000000"/>
        <w:vertAlign w:val="baseline"/>
      </w:rPr>
    </w:lvl>
    <w:lvl w:ilvl="7" w:tplc="67968312">
      <w:start w:val="1"/>
      <w:numFmt w:val="bullet"/>
      <w:lvlText w:val="o"/>
      <w:lvlJc w:val="left"/>
      <w:pPr>
        <w:ind w:left="5508"/>
      </w:pPr>
      <w:rPr>
        <w:rFonts w:ascii="Segoe UI Symbol" w:eastAsia="Times New Roman" w:hAnsi="Segoe UI Symbol"/>
        <w:b w:val="0"/>
        <w:i w:val="0"/>
        <w:strike w:val="0"/>
        <w:dstrike w:val="0"/>
        <w:color w:val="000000"/>
        <w:sz w:val="22"/>
        <w:u w:val="none" w:color="000000"/>
        <w:vertAlign w:val="baseline"/>
      </w:rPr>
    </w:lvl>
    <w:lvl w:ilvl="8" w:tplc="CC020564">
      <w:start w:val="1"/>
      <w:numFmt w:val="bullet"/>
      <w:lvlText w:val="▪"/>
      <w:lvlJc w:val="left"/>
      <w:pPr>
        <w:ind w:left="6228"/>
      </w:pPr>
      <w:rPr>
        <w:rFonts w:ascii="Segoe UI Symbol" w:eastAsia="Times New Roman" w:hAnsi="Segoe UI Symbol"/>
        <w:b w:val="0"/>
        <w:i w:val="0"/>
        <w:strike w:val="0"/>
        <w:dstrike w:val="0"/>
        <w:color w:val="000000"/>
        <w:sz w:val="22"/>
        <w:u w:val="none" w:color="000000"/>
        <w:vertAlign w:val="baseline"/>
      </w:rPr>
    </w:lvl>
  </w:abstractNum>
  <w:abstractNum w:abstractNumId="1" w15:restartNumberingAfterBreak="0">
    <w:nsid w:val="045571B9"/>
    <w:multiLevelType w:val="hybridMultilevel"/>
    <w:tmpl w:val="FFFFFFFF"/>
    <w:lvl w:ilvl="0" w:tplc="0F488E08">
      <w:start w:val="1"/>
      <w:numFmt w:val="bullet"/>
      <w:lvlText w:val="•"/>
      <w:lvlJc w:val="left"/>
      <w:pPr>
        <w:ind w:left="363"/>
      </w:pPr>
      <w:rPr>
        <w:rFonts w:ascii="Arial" w:eastAsia="Times New Roman" w:hAnsi="Arial"/>
        <w:b w:val="0"/>
        <w:i w:val="0"/>
        <w:strike w:val="0"/>
        <w:dstrike w:val="0"/>
        <w:color w:val="000000"/>
        <w:sz w:val="22"/>
        <w:u w:val="none" w:color="000000"/>
        <w:vertAlign w:val="baseline"/>
      </w:rPr>
    </w:lvl>
    <w:lvl w:ilvl="1" w:tplc="4FEC718A">
      <w:start w:val="1"/>
      <w:numFmt w:val="bullet"/>
      <w:lvlText w:val="o"/>
      <w:lvlJc w:val="left"/>
      <w:pPr>
        <w:ind w:left="1188"/>
      </w:pPr>
      <w:rPr>
        <w:rFonts w:ascii="Segoe UI Symbol" w:eastAsia="Times New Roman" w:hAnsi="Segoe UI Symbol"/>
        <w:b w:val="0"/>
        <w:i w:val="0"/>
        <w:strike w:val="0"/>
        <w:dstrike w:val="0"/>
        <w:color w:val="000000"/>
        <w:sz w:val="22"/>
        <w:u w:val="none" w:color="000000"/>
        <w:vertAlign w:val="baseline"/>
      </w:rPr>
    </w:lvl>
    <w:lvl w:ilvl="2" w:tplc="35CC1EB2">
      <w:start w:val="1"/>
      <w:numFmt w:val="bullet"/>
      <w:lvlText w:val="▪"/>
      <w:lvlJc w:val="left"/>
      <w:pPr>
        <w:ind w:left="1908"/>
      </w:pPr>
      <w:rPr>
        <w:rFonts w:ascii="Segoe UI Symbol" w:eastAsia="Times New Roman" w:hAnsi="Segoe UI Symbol"/>
        <w:b w:val="0"/>
        <w:i w:val="0"/>
        <w:strike w:val="0"/>
        <w:dstrike w:val="0"/>
        <w:color w:val="000000"/>
        <w:sz w:val="22"/>
        <w:u w:val="none" w:color="000000"/>
        <w:vertAlign w:val="baseline"/>
      </w:rPr>
    </w:lvl>
    <w:lvl w:ilvl="3" w:tplc="0F50E2AA">
      <w:start w:val="1"/>
      <w:numFmt w:val="bullet"/>
      <w:lvlText w:val="•"/>
      <w:lvlJc w:val="left"/>
      <w:pPr>
        <w:ind w:left="2628"/>
      </w:pPr>
      <w:rPr>
        <w:rFonts w:ascii="Arial" w:eastAsia="Times New Roman" w:hAnsi="Arial"/>
        <w:b w:val="0"/>
        <w:i w:val="0"/>
        <w:strike w:val="0"/>
        <w:dstrike w:val="0"/>
        <w:color w:val="000000"/>
        <w:sz w:val="22"/>
        <w:u w:val="none" w:color="000000"/>
        <w:vertAlign w:val="baseline"/>
      </w:rPr>
    </w:lvl>
    <w:lvl w:ilvl="4" w:tplc="346C9E54">
      <w:start w:val="1"/>
      <w:numFmt w:val="bullet"/>
      <w:lvlText w:val="o"/>
      <w:lvlJc w:val="left"/>
      <w:pPr>
        <w:ind w:left="3348"/>
      </w:pPr>
      <w:rPr>
        <w:rFonts w:ascii="Segoe UI Symbol" w:eastAsia="Times New Roman" w:hAnsi="Segoe UI Symbol"/>
        <w:b w:val="0"/>
        <w:i w:val="0"/>
        <w:strike w:val="0"/>
        <w:dstrike w:val="0"/>
        <w:color w:val="000000"/>
        <w:sz w:val="22"/>
        <w:u w:val="none" w:color="000000"/>
        <w:vertAlign w:val="baseline"/>
      </w:rPr>
    </w:lvl>
    <w:lvl w:ilvl="5" w:tplc="6C2E8DA6">
      <w:start w:val="1"/>
      <w:numFmt w:val="bullet"/>
      <w:lvlText w:val="▪"/>
      <w:lvlJc w:val="left"/>
      <w:pPr>
        <w:ind w:left="4068"/>
      </w:pPr>
      <w:rPr>
        <w:rFonts w:ascii="Segoe UI Symbol" w:eastAsia="Times New Roman" w:hAnsi="Segoe UI Symbol"/>
        <w:b w:val="0"/>
        <w:i w:val="0"/>
        <w:strike w:val="0"/>
        <w:dstrike w:val="0"/>
        <w:color w:val="000000"/>
        <w:sz w:val="22"/>
        <w:u w:val="none" w:color="000000"/>
        <w:vertAlign w:val="baseline"/>
      </w:rPr>
    </w:lvl>
    <w:lvl w:ilvl="6" w:tplc="B890DAE2">
      <w:start w:val="1"/>
      <w:numFmt w:val="bullet"/>
      <w:lvlText w:val="•"/>
      <w:lvlJc w:val="left"/>
      <w:pPr>
        <w:ind w:left="4788"/>
      </w:pPr>
      <w:rPr>
        <w:rFonts w:ascii="Arial" w:eastAsia="Times New Roman" w:hAnsi="Arial"/>
        <w:b w:val="0"/>
        <w:i w:val="0"/>
        <w:strike w:val="0"/>
        <w:dstrike w:val="0"/>
        <w:color w:val="000000"/>
        <w:sz w:val="22"/>
        <w:u w:val="none" w:color="000000"/>
        <w:vertAlign w:val="baseline"/>
      </w:rPr>
    </w:lvl>
    <w:lvl w:ilvl="7" w:tplc="AB8210C0">
      <w:start w:val="1"/>
      <w:numFmt w:val="bullet"/>
      <w:lvlText w:val="o"/>
      <w:lvlJc w:val="left"/>
      <w:pPr>
        <w:ind w:left="5508"/>
      </w:pPr>
      <w:rPr>
        <w:rFonts w:ascii="Segoe UI Symbol" w:eastAsia="Times New Roman" w:hAnsi="Segoe UI Symbol"/>
        <w:b w:val="0"/>
        <w:i w:val="0"/>
        <w:strike w:val="0"/>
        <w:dstrike w:val="0"/>
        <w:color w:val="000000"/>
        <w:sz w:val="22"/>
        <w:u w:val="none" w:color="000000"/>
        <w:vertAlign w:val="baseline"/>
      </w:rPr>
    </w:lvl>
    <w:lvl w:ilvl="8" w:tplc="09D69932">
      <w:start w:val="1"/>
      <w:numFmt w:val="bullet"/>
      <w:lvlText w:val="▪"/>
      <w:lvlJc w:val="left"/>
      <w:pPr>
        <w:ind w:left="6228"/>
      </w:pPr>
      <w:rPr>
        <w:rFonts w:ascii="Segoe UI Symbol" w:eastAsia="Times New Roman" w:hAnsi="Segoe UI Symbol"/>
        <w:b w:val="0"/>
        <w:i w:val="0"/>
        <w:strike w:val="0"/>
        <w:dstrike w:val="0"/>
        <w:color w:val="000000"/>
        <w:sz w:val="22"/>
        <w:u w:val="none" w:color="000000"/>
        <w:vertAlign w:val="baseline"/>
      </w:rPr>
    </w:lvl>
  </w:abstractNum>
  <w:abstractNum w:abstractNumId="2" w15:restartNumberingAfterBreak="0">
    <w:nsid w:val="1CDB3144"/>
    <w:multiLevelType w:val="hybridMultilevel"/>
    <w:tmpl w:val="FFFFFFFF"/>
    <w:lvl w:ilvl="0" w:tplc="75F0F9CE">
      <w:start w:val="1"/>
      <w:numFmt w:val="bullet"/>
      <w:lvlText w:val="•"/>
      <w:lvlJc w:val="left"/>
      <w:pPr>
        <w:ind w:left="361"/>
      </w:pPr>
      <w:rPr>
        <w:rFonts w:ascii="Arial" w:eastAsia="Times New Roman" w:hAnsi="Arial"/>
        <w:b w:val="0"/>
        <w:i w:val="0"/>
        <w:strike w:val="0"/>
        <w:dstrike w:val="0"/>
        <w:color w:val="000000"/>
        <w:sz w:val="22"/>
        <w:u w:val="none" w:color="000000"/>
        <w:vertAlign w:val="baseline"/>
      </w:rPr>
    </w:lvl>
    <w:lvl w:ilvl="1" w:tplc="FD88D06C">
      <w:start w:val="1"/>
      <w:numFmt w:val="bullet"/>
      <w:lvlText w:val="o"/>
      <w:lvlJc w:val="left"/>
      <w:pPr>
        <w:ind w:left="1186"/>
      </w:pPr>
      <w:rPr>
        <w:rFonts w:ascii="Segoe UI Symbol" w:eastAsia="Times New Roman" w:hAnsi="Segoe UI Symbol"/>
        <w:b w:val="0"/>
        <w:i w:val="0"/>
        <w:strike w:val="0"/>
        <w:dstrike w:val="0"/>
        <w:color w:val="000000"/>
        <w:sz w:val="22"/>
        <w:u w:val="none" w:color="000000"/>
        <w:vertAlign w:val="baseline"/>
      </w:rPr>
    </w:lvl>
    <w:lvl w:ilvl="2" w:tplc="4ACCCF60">
      <w:start w:val="1"/>
      <w:numFmt w:val="bullet"/>
      <w:lvlText w:val="▪"/>
      <w:lvlJc w:val="left"/>
      <w:pPr>
        <w:ind w:left="1906"/>
      </w:pPr>
      <w:rPr>
        <w:rFonts w:ascii="Segoe UI Symbol" w:eastAsia="Times New Roman" w:hAnsi="Segoe UI Symbol"/>
        <w:b w:val="0"/>
        <w:i w:val="0"/>
        <w:strike w:val="0"/>
        <w:dstrike w:val="0"/>
        <w:color w:val="000000"/>
        <w:sz w:val="22"/>
        <w:u w:val="none" w:color="000000"/>
        <w:vertAlign w:val="baseline"/>
      </w:rPr>
    </w:lvl>
    <w:lvl w:ilvl="3" w:tplc="47CCB156">
      <w:start w:val="1"/>
      <w:numFmt w:val="bullet"/>
      <w:lvlText w:val="•"/>
      <w:lvlJc w:val="left"/>
      <w:pPr>
        <w:ind w:left="2626"/>
      </w:pPr>
      <w:rPr>
        <w:rFonts w:ascii="Arial" w:eastAsia="Times New Roman" w:hAnsi="Arial"/>
        <w:b w:val="0"/>
        <w:i w:val="0"/>
        <w:strike w:val="0"/>
        <w:dstrike w:val="0"/>
        <w:color w:val="000000"/>
        <w:sz w:val="22"/>
        <w:u w:val="none" w:color="000000"/>
        <w:vertAlign w:val="baseline"/>
      </w:rPr>
    </w:lvl>
    <w:lvl w:ilvl="4" w:tplc="AA4250D8">
      <w:start w:val="1"/>
      <w:numFmt w:val="bullet"/>
      <w:lvlText w:val="o"/>
      <w:lvlJc w:val="left"/>
      <w:pPr>
        <w:ind w:left="3346"/>
      </w:pPr>
      <w:rPr>
        <w:rFonts w:ascii="Segoe UI Symbol" w:eastAsia="Times New Roman" w:hAnsi="Segoe UI Symbol"/>
        <w:b w:val="0"/>
        <w:i w:val="0"/>
        <w:strike w:val="0"/>
        <w:dstrike w:val="0"/>
        <w:color w:val="000000"/>
        <w:sz w:val="22"/>
        <w:u w:val="none" w:color="000000"/>
        <w:vertAlign w:val="baseline"/>
      </w:rPr>
    </w:lvl>
    <w:lvl w:ilvl="5" w:tplc="EA4A975C">
      <w:start w:val="1"/>
      <w:numFmt w:val="bullet"/>
      <w:lvlText w:val="▪"/>
      <w:lvlJc w:val="left"/>
      <w:pPr>
        <w:ind w:left="4066"/>
      </w:pPr>
      <w:rPr>
        <w:rFonts w:ascii="Segoe UI Symbol" w:eastAsia="Times New Roman" w:hAnsi="Segoe UI Symbol"/>
        <w:b w:val="0"/>
        <w:i w:val="0"/>
        <w:strike w:val="0"/>
        <w:dstrike w:val="0"/>
        <w:color w:val="000000"/>
        <w:sz w:val="22"/>
        <w:u w:val="none" w:color="000000"/>
        <w:vertAlign w:val="baseline"/>
      </w:rPr>
    </w:lvl>
    <w:lvl w:ilvl="6" w:tplc="2398EBD0">
      <w:start w:val="1"/>
      <w:numFmt w:val="bullet"/>
      <w:lvlText w:val="•"/>
      <w:lvlJc w:val="left"/>
      <w:pPr>
        <w:ind w:left="4786"/>
      </w:pPr>
      <w:rPr>
        <w:rFonts w:ascii="Arial" w:eastAsia="Times New Roman" w:hAnsi="Arial"/>
        <w:b w:val="0"/>
        <w:i w:val="0"/>
        <w:strike w:val="0"/>
        <w:dstrike w:val="0"/>
        <w:color w:val="000000"/>
        <w:sz w:val="22"/>
        <w:u w:val="none" w:color="000000"/>
        <w:vertAlign w:val="baseline"/>
      </w:rPr>
    </w:lvl>
    <w:lvl w:ilvl="7" w:tplc="3DBA992C">
      <w:start w:val="1"/>
      <w:numFmt w:val="bullet"/>
      <w:lvlText w:val="o"/>
      <w:lvlJc w:val="left"/>
      <w:pPr>
        <w:ind w:left="5506"/>
      </w:pPr>
      <w:rPr>
        <w:rFonts w:ascii="Segoe UI Symbol" w:eastAsia="Times New Roman" w:hAnsi="Segoe UI Symbol"/>
        <w:b w:val="0"/>
        <w:i w:val="0"/>
        <w:strike w:val="0"/>
        <w:dstrike w:val="0"/>
        <w:color w:val="000000"/>
        <w:sz w:val="22"/>
        <w:u w:val="none" w:color="000000"/>
        <w:vertAlign w:val="baseline"/>
      </w:rPr>
    </w:lvl>
    <w:lvl w:ilvl="8" w:tplc="B7060DCC">
      <w:start w:val="1"/>
      <w:numFmt w:val="bullet"/>
      <w:lvlText w:val="▪"/>
      <w:lvlJc w:val="left"/>
      <w:pPr>
        <w:ind w:left="6226"/>
      </w:pPr>
      <w:rPr>
        <w:rFonts w:ascii="Segoe UI Symbol" w:eastAsia="Times New Roman" w:hAnsi="Segoe UI Symbol"/>
        <w:b w:val="0"/>
        <w:i w:val="0"/>
        <w:strike w:val="0"/>
        <w:dstrike w:val="0"/>
        <w:color w:val="000000"/>
        <w:sz w:val="22"/>
        <w:u w:val="none" w:color="000000"/>
        <w:vertAlign w:val="baseline"/>
      </w:rPr>
    </w:lvl>
  </w:abstractNum>
  <w:abstractNum w:abstractNumId="3" w15:restartNumberingAfterBreak="0">
    <w:nsid w:val="2AA95DBF"/>
    <w:multiLevelType w:val="hybridMultilevel"/>
    <w:tmpl w:val="FFFFFFFF"/>
    <w:lvl w:ilvl="0" w:tplc="B3A6954A">
      <w:start w:val="1"/>
      <w:numFmt w:val="bullet"/>
      <w:lvlText w:val="•"/>
      <w:lvlJc w:val="left"/>
      <w:pPr>
        <w:ind w:left="361"/>
      </w:pPr>
      <w:rPr>
        <w:rFonts w:ascii="Arial" w:eastAsia="Times New Roman" w:hAnsi="Arial"/>
        <w:b w:val="0"/>
        <w:i w:val="0"/>
        <w:strike w:val="0"/>
        <w:dstrike w:val="0"/>
        <w:color w:val="000000"/>
        <w:sz w:val="22"/>
        <w:u w:val="none" w:color="000000"/>
        <w:vertAlign w:val="baseline"/>
      </w:rPr>
    </w:lvl>
    <w:lvl w:ilvl="1" w:tplc="BB0E9C9E">
      <w:start w:val="1"/>
      <w:numFmt w:val="bullet"/>
      <w:lvlText w:val="o"/>
      <w:lvlJc w:val="left"/>
      <w:pPr>
        <w:ind w:left="1186"/>
      </w:pPr>
      <w:rPr>
        <w:rFonts w:ascii="Segoe UI Symbol" w:eastAsia="Times New Roman" w:hAnsi="Segoe UI Symbol"/>
        <w:b w:val="0"/>
        <w:i w:val="0"/>
        <w:strike w:val="0"/>
        <w:dstrike w:val="0"/>
        <w:color w:val="000000"/>
        <w:sz w:val="22"/>
        <w:u w:val="none" w:color="000000"/>
        <w:vertAlign w:val="baseline"/>
      </w:rPr>
    </w:lvl>
    <w:lvl w:ilvl="2" w:tplc="D60E7A24">
      <w:start w:val="1"/>
      <w:numFmt w:val="bullet"/>
      <w:lvlText w:val="▪"/>
      <w:lvlJc w:val="left"/>
      <w:pPr>
        <w:ind w:left="1906"/>
      </w:pPr>
      <w:rPr>
        <w:rFonts w:ascii="Segoe UI Symbol" w:eastAsia="Times New Roman" w:hAnsi="Segoe UI Symbol"/>
        <w:b w:val="0"/>
        <w:i w:val="0"/>
        <w:strike w:val="0"/>
        <w:dstrike w:val="0"/>
        <w:color w:val="000000"/>
        <w:sz w:val="22"/>
        <w:u w:val="none" w:color="000000"/>
        <w:vertAlign w:val="baseline"/>
      </w:rPr>
    </w:lvl>
    <w:lvl w:ilvl="3" w:tplc="2C54FF38">
      <w:start w:val="1"/>
      <w:numFmt w:val="bullet"/>
      <w:lvlText w:val="•"/>
      <w:lvlJc w:val="left"/>
      <w:pPr>
        <w:ind w:left="2626"/>
      </w:pPr>
      <w:rPr>
        <w:rFonts w:ascii="Arial" w:eastAsia="Times New Roman" w:hAnsi="Arial"/>
        <w:b w:val="0"/>
        <w:i w:val="0"/>
        <w:strike w:val="0"/>
        <w:dstrike w:val="0"/>
        <w:color w:val="000000"/>
        <w:sz w:val="22"/>
        <w:u w:val="none" w:color="000000"/>
        <w:vertAlign w:val="baseline"/>
      </w:rPr>
    </w:lvl>
    <w:lvl w:ilvl="4" w:tplc="D04CAC5A">
      <w:start w:val="1"/>
      <w:numFmt w:val="bullet"/>
      <w:lvlText w:val="o"/>
      <w:lvlJc w:val="left"/>
      <w:pPr>
        <w:ind w:left="3346"/>
      </w:pPr>
      <w:rPr>
        <w:rFonts w:ascii="Segoe UI Symbol" w:eastAsia="Times New Roman" w:hAnsi="Segoe UI Symbol"/>
        <w:b w:val="0"/>
        <w:i w:val="0"/>
        <w:strike w:val="0"/>
        <w:dstrike w:val="0"/>
        <w:color w:val="000000"/>
        <w:sz w:val="22"/>
        <w:u w:val="none" w:color="000000"/>
        <w:vertAlign w:val="baseline"/>
      </w:rPr>
    </w:lvl>
    <w:lvl w:ilvl="5" w:tplc="ACA22DC4">
      <w:start w:val="1"/>
      <w:numFmt w:val="bullet"/>
      <w:lvlText w:val="▪"/>
      <w:lvlJc w:val="left"/>
      <w:pPr>
        <w:ind w:left="4066"/>
      </w:pPr>
      <w:rPr>
        <w:rFonts w:ascii="Segoe UI Symbol" w:eastAsia="Times New Roman" w:hAnsi="Segoe UI Symbol"/>
        <w:b w:val="0"/>
        <w:i w:val="0"/>
        <w:strike w:val="0"/>
        <w:dstrike w:val="0"/>
        <w:color w:val="000000"/>
        <w:sz w:val="22"/>
        <w:u w:val="none" w:color="000000"/>
        <w:vertAlign w:val="baseline"/>
      </w:rPr>
    </w:lvl>
    <w:lvl w:ilvl="6" w:tplc="104EF924">
      <w:start w:val="1"/>
      <w:numFmt w:val="bullet"/>
      <w:lvlText w:val="•"/>
      <w:lvlJc w:val="left"/>
      <w:pPr>
        <w:ind w:left="4786"/>
      </w:pPr>
      <w:rPr>
        <w:rFonts w:ascii="Arial" w:eastAsia="Times New Roman" w:hAnsi="Arial"/>
        <w:b w:val="0"/>
        <w:i w:val="0"/>
        <w:strike w:val="0"/>
        <w:dstrike w:val="0"/>
        <w:color w:val="000000"/>
        <w:sz w:val="22"/>
        <w:u w:val="none" w:color="000000"/>
        <w:vertAlign w:val="baseline"/>
      </w:rPr>
    </w:lvl>
    <w:lvl w:ilvl="7" w:tplc="A634AA46">
      <w:start w:val="1"/>
      <w:numFmt w:val="bullet"/>
      <w:lvlText w:val="o"/>
      <w:lvlJc w:val="left"/>
      <w:pPr>
        <w:ind w:left="5506"/>
      </w:pPr>
      <w:rPr>
        <w:rFonts w:ascii="Segoe UI Symbol" w:eastAsia="Times New Roman" w:hAnsi="Segoe UI Symbol"/>
        <w:b w:val="0"/>
        <w:i w:val="0"/>
        <w:strike w:val="0"/>
        <w:dstrike w:val="0"/>
        <w:color w:val="000000"/>
        <w:sz w:val="22"/>
        <w:u w:val="none" w:color="000000"/>
        <w:vertAlign w:val="baseline"/>
      </w:rPr>
    </w:lvl>
    <w:lvl w:ilvl="8" w:tplc="E0B07662">
      <w:start w:val="1"/>
      <w:numFmt w:val="bullet"/>
      <w:lvlText w:val="▪"/>
      <w:lvlJc w:val="left"/>
      <w:pPr>
        <w:ind w:left="6226"/>
      </w:pPr>
      <w:rPr>
        <w:rFonts w:ascii="Segoe UI Symbol" w:eastAsia="Times New Roman" w:hAnsi="Segoe UI Symbol"/>
        <w:b w:val="0"/>
        <w:i w:val="0"/>
        <w:strike w:val="0"/>
        <w:dstrike w:val="0"/>
        <w:color w:val="000000"/>
        <w:sz w:val="22"/>
        <w:u w:val="none" w:color="000000"/>
        <w:vertAlign w:val="baseline"/>
      </w:rPr>
    </w:lvl>
  </w:abstractNum>
  <w:abstractNum w:abstractNumId="4" w15:restartNumberingAfterBreak="0">
    <w:nsid w:val="300C7760"/>
    <w:multiLevelType w:val="hybridMultilevel"/>
    <w:tmpl w:val="A9300DCE"/>
    <w:lvl w:ilvl="0" w:tplc="08090001">
      <w:start w:val="1"/>
      <w:numFmt w:val="bullet"/>
      <w:lvlText w:val=""/>
      <w:lvlJc w:val="left"/>
      <w:pPr>
        <w:ind w:left="720" w:hanging="360"/>
      </w:pPr>
      <w:rPr>
        <w:rFonts w:ascii="Symbol" w:hAnsi="Symbol" w:hint="default"/>
      </w:rPr>
    </w:lvl>
    <w:lvl w:ilvl="1" w:tplc="5D0CF566">
      <w:numFmt w:val="bullet"/>
      <w:lvlText w:val="•"/>
      <w:lvlJc w:val="left"/>
      <w:pPr>
        <w:ind w:left="1440" w:hanging="360"/>
      </w:pPr>
      <w:rPr>
        <w:rFonts w:ascii="Segoe UI" w:eastAsiaTheme="minorHAnsi"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A968CA"/>
    <w:multiLevelType w:val="hybridMultilevel"/>
    <w:tmpl w:val="AE4E5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101F4"/>
    <w:multiLevelType w:val="hybridMultilevel"/>
    <w:tmpl w:val="FFFFFFFF"/>
    <w:lvl w:ilvl="0" w:tplc="AC9A1508">
      <w:start w:val="1"/>
      <w:numFmt w:val="bullet"/>
      <w:lvlText w:val="•"/>
      <w:lvlJc w:val="left"/>
      <w:pPr>
        <w:ind w:left="361"/>
      </w:pPr>
      <w:rPr>
        <w:rFonts w:ascii="Arial" w:eastAsia="Times New Roman" w:hAnsi="Arial"/>
        <w:b w:val="0"/>
        <w:i w:val="0"/>
        <w:strike w:val="0"/>
        <w:dstrike w:val="0"/>
        <w:color w:val="000000"/>
        <w:sz w:val="22"/>
        <w:u w:val="none" w:color="000000"/>
        <w:vertAlign w:val="baseline"/>
      </w:rPr>
    </w:lvl>
    <w:lvl w:ilvl="1" w:tplc="3C109BA2">
      <w:start w:val="1"/>
      <w:numFmt w:val="bullet"/>
      <w:lvlText w:val="o"/>
      <w:lvlJc w:val="left"/>
      <w:pPr>
        <w:ind w:left="1186"/>
      </w:pPr>
      <w:rPr>
        <w:rFonts w:ascii="Segoe UI Symbol" w:eastAsia="Times New Roman" w:hAnsi="Segoe UI Symbol"/>
        <w:b w:val="0"/>
        <w:i w:val="0"/>
        <w:strike w:val="0"/>
        <w:dstrike w:val="0"/>
        <w:color w:val="000000"/>
        <w:sz w:val="22"/>
        <w:u w:val="none" w:color="000000"/>
        <w:vertAlign w:val="baseline"/>
      </w:rPr>
    </w:lvl>
    <w:lvl w:ilvl="2" w:tplc="FBB26DCE">
      <w:start w:val="1"/>
      <w:numFmt w:val="bullet"/>
      <w:lvlText w:val="▪"/>
      <w:lvlJc w:val="left"/>
      <w:pPr>
        <w:ind w:left="1906"/>
      </w:pPr>
      <w:rPr>
        <w:rFonts w:ascii="Segoe UI Symbol" w:eastAsia="Times New Roman" w:hAnsi="Segoe UI Symbol"/>
        <w:b w:val="0"/>
        <w:i w:val="0"/>
        <w:strike w:val="0"/>
        <w:dstrike w:val="0"/>
        <w:color w:val="000000"/>
        <w:sz w:val="22"/>
        <w:u w:val="none" w:color="000000"/>
        <w:vertAlign w:val="baseline"/>
      </w:rPr>
    </w:lvl>
    <w:lvl w:ilvl="3" w:tplc="1644A35A">
      <w:start w:val="1"/>
      <w:numFmt w:val="bullet"/>
      <w:lvlText w:val="•"/>
      <w:lvlJc w:val="left"/>
      <w:pPr>
        <w:ind w:left="2626"/>
      </w:pPr>
      <w:rPr>
        <w:rFonts w:ascii="Arial" w:eastAsia="Times New Roman" w:hAnsi="Arial"/>
        <w:b w:val="0"/>
        <w:i w:val="0"/>
        <w:strike w:val="0"/>
        <w:dstrike w:val="0"/>
        <w:color w:val="000000"/>
        <w:sz w:val="22"/>
        <w:u w:val="none" w:color="000000"/>
        <w:vertAlign w:val="baseline"/>
      </w:rPr>
    </w:lvl>
    <w:lvl w:ilvl="4" w:tplc="4ACA960E">
      <w:start w:val="1"/>
      <w:numFmt w:val="bullet"/>
      <w:lvlText w:val="o"/>
      <w:lvlJc w:val="left"/>
      <w:pPr>
        <w:ind w:left="3346"/>
      </w:pPr>
      <w:rPr>
        <w:rFonts w:ascii="Segoe UI Symbol" w:eastAsia="Times New Roman" w:hAnsi="Segoe UI Symbol"/>
        <w:b w:val="0"/>
        <w:i w:val="0"/>
        <w:strike w:val="0"/>
        <w:dstrike w:val="0"/>
        <w:color w:val="000000"/>
        <w:sz w:val="22"/>
        <w:u w:val="none" w:color="000000"/>
        <w:vertAlign w:val="baseline"/>
      </w:rPr>
    </w:lvl>
    <w:lvl w:ilvl="5" w:tplc="0F0A54CC">
      <w:start w:val="1"/>
      <w:numFmt w:val="bullet"/>
      <w:lvlText w:val="▪"/>
      <w:lvlJc w:val="left"/>
      <w:pPr>
        <w:ind w:left="4066"/>
      </w:pPr>
      <w:rPr>
        <w:rFonts w:ascii="Segoe UI Symbol" w:eastAsia="Times New Roman" w:hAnsi="Segoe UI Symbol"/>
        <w:b w:val="0"/>
        <w:i w:val="0"/>
        <w:strike w:val="0"/>
        <w:dstrike w:val="0"/>
        <w:color w:val="000000"/>
        <w:sz w:val="22"/>
        <w:u w:val="none" w:color="000000"/>
        <w:vertAlign w:val="baseline"/>
      </w:rPr>
    </w:lvl>
    <w:lvl w:ilvl="6" w:tplc="82741798">
      <w:start w:val="1"/>
      <w:numFmt w:val="bullet"/>
      <w:lvlText w:val="•"/>
      <w:lvlJc w:val="left"/>
      <w:pPr>
        <w:ind w:left="4786"/>
      </w:pPr>
      <w:rPr>
        <w:rFonts w:ascii="Arial" w:eastAsia="Times New Roman" w:hAnsi="Arial"/>
        <w:b w:val="0"/>
        <w:i w:val="0"/>
        <w:strike w:val="0"/>
        <w:dstrike w:val="0"/>
        <w:color w:val="000000"/>
        <w:sz w:val="22"/>
        <w:u w:val="none" w:color="000000"/>
        <w:vertAlign w:val="baseline"/>
      </w:rPr>
    </w:lvl>
    <w:lvl w:ilvl="7" w:tplc="8F58864C">
      <w:start w:val="1"/>
      <w:numFmt w:val="bullet"/>
      <w:lvlText w:val="o"/>
      <w:lvlJc w:val="left"/>
      <w:pPr>
        <w:ind w:left="5506"/>
      </w:pPr>
      <w:rPr>
        <w:rFonts w:ascii="Segoe UI Symbol" w:eastAsia="Times New Roman" w:hAnsi="Segoe UI Symbol"/>
        <w:b w:val="0"/>
        <w:i w:val="0"/>
        <w:strike w:val="0"/>
        <w:dstrike w:val="0"/>
        <w:color w:val="000000"/>
        <w:sz w:val="22"/>
        <w:u w:val="none" w:color="000000"/>
        <w:vertAlign w:val="baseline"/>
      </w:rPr>
    </w:lvl>
    <w:lvl w:ilvl="8" w:tplc="B3E84F66">
      <w:start w:val="1"/>
      <w:numFmt w:val="bullet"/>
      <w:lvlText w:val="▪"/>
      <w:lvlJc w:val="left"/>
      <w:pPr>
        <w:ind w:left="6226"/>
      </w:pPr>
      <w:rPr>
        <w:rFonts w:ascii="Segoe UI Symbol" w:eastAsia="Times New Roman" w:hAnsi="Segoe UI Symbol"/>
        <w:b w:val="0"/>
        <w:i w:val="0"/>
        <w:strike w:val="0"/>
        <w:dstrike w:val="0"/>
        <w:color w:val="000000"/>
        <w:sz w:val="22"/>
        <w:u w:val="none" w:color="000000"/>
        <w:vertAlign w:val="baseline"/>
      </w:rPr>
    </w:lvl>
  </w:abstractNum>
  <w:abstractNum w:abstractNumId="7" w15:restartNumberingAfterBreak="0">
    <w:nsid w:val="53C03769"/>
    <w:multiLevelType w:val="hybridMultilevel"/>
    <w:tmpl w:val="E056B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A0700E"/>
    <w:multiLevelType w:val="hybridMultilevel"/>
    <w:tmpl w:val="FFFFFFFF"/>
    <w:lvl w:ilvl="0" w:tplc="1DC216CA">
      <w:start w:val="1"/>
      <w:numFmt w:val="bullet"/>
      <w:lvlText w:val="•"/>
      <w:lvlJc w:val="left"/>
      <w:pPr>
        <w:ind w:left="363"/>
      </w:pPr>
      <w:rPr>
        <w:rFonts w:ascii="Arial" w:eastAsia="Times New Roman" w:hAnsi="Arial"/>
        <w:b w:val="0"/>
        <w:i w:val="0"/>
        <w:strike w:val="0"/>
        <w:dstrike w:val="0"/>
        <w:color w:val="000000"/>
        <w:sz w:val="22"/>
        <w:u w:val="none" w:color="000000"/>
        <w:vertAlign w:val="baseline"/>
      </w:rPr>
    </w:lvl>
    <w:lvl w:ilvl="1" w:tplc="9EDA7B70">
      <w:start w:val="1"/>
      <w:numFmt w:val="bullet"/>
      <w:lvlText w:val="o"/>
      <w:lvlJc w:val="left"/>
      <w:pPr>
        <w:ind w:left="1188"/>
      </w:pPr>
      <w:rPr>
        <w:rFonts w:ascii="Segoe UI Symbol" w:eastAsia="Times New Roman" w:hAnsi="Segoe UI Symbol"/>
        <w:b w:val="0"/>
        <w:i w:val="0"/>
        <w:strike w:val="0"/>
        <w:dstrike w:val="0"/>
        <w:color w:val="000000"/>
        <w:sz w:val="22"/>
        <w:u w:val="none" w:color="000000"/>
        <w:vertAlign w:val="baseline"/>
      </w:rPr>
    </w:lvl>
    <w:lvl w:ilvl="2" w:tplc="046C08FE">
      <w:start w:val="1"/>
      <w:numFmt w:val="bullet"/>
      <w:lvlText w:val="▪"/>
      <w:lvlJc w:val="left"/>
      <w:pPr>
        <w:ind w:left="1908"/>
      </w:pPr>
      <w:rPr>
        <w:rFonts w:ascii="Segoe UI Symbol" w:eastAsia="Times New Roman" w:hAnsi="Segoe UI Symbol"/>
        <w:b w:val="0"/>
        <w:i w:val="0"/>
        <w:strike w:val="0"/>
        <w:dstrike w:val="0"/>
        <w:color w:val="000000"/>
        <w:sz w:val="22"/>
        <w:u w:val="none" w:color="000000"/>
        <w:vertAlign w:val="baseline"/>
      </w:rPr>
    </w:lvl>
    <w:lvl w:ilvl="3" w:tplc="6FDEF954">
      <w:start w:val="1"/>
      <w:numFmt w:val="bullet"/>
      <w:lvlText w:val="•"/>
      <w:lvlJc w:val="left"/>
      <w:pPr>
        <w:ind w:left="2628"/>
      </w:pPr>
      <w:rPr>
        <w:rFonts w:ascii="Arial" w:eastAsia="Times New Roman" w:hAnsi="Arial"/>
        <w:b w:val="0"/>
        <w:i w:val="0"/>
        <w:strike w:val="0"/>
        <w:dstrike w:val="0"/>
        <w:color w:val="000000"/>
        <w:sz w:val="22"/>
        <w:u w:val="none" w:color="000000"/>
        <w:vertAlign w:val="baseline"/>
      </w:rPr>
    </w:lvl>
    <w:lvl w:ilvl="4" w:tplc="A78AC784">
      <w:start w:val="1"/>
      <w:numFmt w:val="bullet"/>
      <w:lvlText w:val="o"/>
      <w:lvlJc w:val="left"/>
      <w:pPr>
        <w:ind w:left="3348"/>
      </w:pPr>
      <w:rPr>
        <w:rFonts w:ascii="Segoe UI Symbol" w:eastAsia="Times New Roman" w:hAnsi="Segoe UI Symbol"/>
        <w:b w:val="0"/>
        <w:i w:val="0"/>
        <w:strike w:val="0"/>
        <w:dstrike w:val="0"/>
        <w:color w:val="000000"/>
        <w:sz w:val="22"/>
        <w:u w:val="none" w:color="000000"/>
        <w:vertAlign w:val="baseline"/>
      </w:rPr>
    </w:lvl>
    <w:lvl w:ilvl="5" w:tplc="96B2C42E">
      <w:start w:val="1"/>
      <w:numFmt w:val="bullet"/>
      <w:lvlText w:val="▪"/>
      <w:lvlJc w:val="left"/>
      <w:pPr>
        <w:ind w:left="4068"/>
      </w:pPr>
      <w:rPr>
        <w:rFonts w:ascii="Segoe UI Symbol" w:eastAsia="Times New Roman" w:hAnsi="Segoe UI Symbol"/>
        <w:b w:val="0"/>
        <w:i w:val="0"/>
        <w:strike w:val="0"/>
        <w:dstrike w:val="0"/>
        <w:color w:val="000000"/>
        <w:sz w:val="22"/>
        <w:u w:val="none" w:color="000000"/>
        <w:vertAlign w:val="baseline"/>
      </w:rPr>
    </w:lvl>
    <w:lvl w:ilvl="6" w:tplc="C67CFCAE">
      <w:start w:val="1"/>
      <w:numFmt w:val="bullet"/>
      <w:lvlText w:val="•"/>
      <w:lvlJc w:val="left"/>
      <w:pPr>
        <w:ind w:left="4788"/>
      </w:pPr>
      <w:rPr>
        <w:rFonts w:ascii="Arial" w:eastAsia="Times New Roman" w:hAnsi="Arial"/>
        <w:b w:val="0"/>
        <w:i w:val="0"/>
        <w:strike w:val="0"/>
        <w:dstrike w:val="0"/>
        <w:color w:val="000000"/>
        <w:sz w:val="22"/>
        <w:u w:val="none" w:color="000000"/>
        <w:vertAlign w:val="baseline"/>
      </w:rPr>
    </w:lvl>
    <w:lvl w:ilvl="7" w:tplc="2F4033AC">
      <w:start w:val="1"/>
      <w:numFmt w:val="bullet"/>
      <w:lvlText w:val="o"/>
      <w:lvlJc w:val="left"/>
      <w:pPr>
        <w:ind w:left="5508"/>
      </w:pPr>
      <w:rPr>
        <w:rFonts w:ascii="Segoe UI Symbol" w:eastAsia="Times New Roman" w:hAnsi="Segoe UI Symbol"/>
        <w:b w:val="0"/>
        <w:i w:val="0"/>
        <w:strike w:val="0"/>
        <w:dstrike w:val="0"/>
        <w:color w:val="000000"/>
        <w:sz w:val="22"/>
        <w:u w:val="none" w:color="000000"/>
        <w:vertAlign w:val="baseline"/>
      </w:rPr>
    </w:lvl>
    <w:lvl w:ilvl="8" w:tplc="B9BE3CB0">
      <w:start w:val="1"/>
      <w:numFmt w:val="bullet"/>
      <w:lvlText w:val="▪"/>
      <w:lvlJc w:val="left"/>
      <w:pPr>
        <w:ind w:left="6228"/>
      </w:pPr>
      <w:rPr>
        <w:rFonts w:ascii="Segoe UI Symbol" w:eastAsia="Times New Roman" w:hAnsi="Segoe UI Symbol"/>
        <w:b w:val="0"/>
        <w:i w:val="0"/>
        <w:strike w:val="0"/>
        <w:dstrike w:val="0"/>
        <w:color w:val="000000"/>
        <w:sz w:val="22"/>
        <w:u w:val="none" w:color="000000"/>
        <w:vertAlign w:val="baseline"/>
      </w:rPr>
    </w:lvl>
  </w:abstractNum>
  <w:abstractNum w:abstractNumId="9" w15:restartNumberingAfterBreak="0">
    <w:nsid w:val="665E7512"/>
    <w:multiLevelType w:val="hybridMultilevel"/>
    <w:tmpl w:val="4F864A8A"/>
    <w:lvl w:ilvl="0" w:tplc="08090001">
      <w:start w:val="1"/>
      <w:numFmt w:val="bullet"/>
      <w:lvlText w:val=""/>
      <w:lvlJc w:val="left"/>
      <w:pPr>
        <w:ind w:left="720" w:hanging="360"/>
      </w:pPr>
      <w:rPr>
        <w:rFonts w:ascii="Symbol" w:hAnsi="Symbol" w:hint="default"/>
      </w:rPr>
    </w:lvl>
    <w:lvl w:ilvl="1" w:tplc="E5FC8D92">
      <w:numFmt w:val="bullet"/>
      <w:lvlText w:val="•"/>
      <w:lvlJc w:val="left"/>
      <w:pPr>
        <w:ind w:left="1800" w:hanging="720"/>
      </w:pPr>
      <w:rPr>
        <w:rFonts w:ascii="Segoe UI" w:eastAsia="Times New Roman"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6C40DB"/>
    <w:multiLevelType w:val="hybridMultilevel"/>
    <w:tmpl w:val="FFFFFFFF"/>
    <w:lvl w:ilvl="0" w:tplc="66C63486">
      <w:start w:val="1"/>
      <w:numFmt w:val="bullet"/>
      <w:lvlText w:val="•"/>
      <w:lvlJc w:val="left"/>
      <w:pPr>
        <w:ind w:left="361"/>
      </w:pPr>
      <w:rPr>
        <w:rFonts w:ascii="Arial" w:eastAsia="Times New Roman" w:hAnsi="Arial"/>
        <w:b w:val="0"/>
        <w:i w:val="0"/>
        <w:strike w:val="0"/>
        <w:dstrike w:val="0"/>
        <w:color w:val="000000"/>
        <w:sz w:val="22"/>
        <w:u w:val="none" w:color="000000"/>
        <w:vertAlign w:val="baseline"/>
      </w:rPr>
    </w:lvl>
    <w:lvl w:ilvl="1" w:tplc="6E120602">
      <w:start w:val="1"/>
      <w:numFmt w:val="bullet"/>
      <w:lvlText w:val="o"/>
      <w:lvlJc w:val="left"/>
      <w:pPr>
        <w:ind w:left="1186"/>
      </w:pPr>
      <w:rPr>
        <w:rFonts w:ascii="Segoe UI Symbol" w:eastAsia="Times New Roman" w:hAnsi="Segoe UI Symbol"/>
        <w:b w:val="0"/>
        <w:i w:val="0"/>
        <w:strike w:val="0"/>
        <w:dstrike w:val="0"/>
        <w:color w:val="000000"/>
        <w:sz w:val="22"/>
        <w:u w:val="none" w:color="000000"/>
        <w:vertAlign w:val="baseline"/>
      </w:rPr>
    </w:lvl>
    <w:lvl w:ilvl="2" w:tplc="E5B2611A">
      <w:start w:val="1"/>
      <w:numFmt w:val="bullet"/>
      <w:lvlText w:val="▪"/>
      <w:lvlJc w:val="left"/>
      <w:pPr>
        <w:ind w:left="1906"/>
      </w:pPr>
      <w:rPr>
        <w:rFonts w:ascii="Segoe UI Symbol" w:eastAsia="Times New Roman" w:hAnsi="Segoe UI Symbol"/>
        <w:b w:val="0"/>
        <w:i w:val="0"/>
        <w:strike w:val="0"/>
        <w:dstrike w:val="0"/>
        <w:color w:val="000000"/>
        <w:sz w:val="22"/>
        <w:u w:val="none" w:color="000000"/>
        <w:vertAlign w:val="baseline"/>
      </w:rPr>
    </w:lvl>
    <w:lvl w:ilvl="3" w:tplc="AA1439D2">
      <w:start w:val="1"/>
      <w:numFmt w:val="bullet"/>
      <w:lvlText w:val="•"/>
      <w:lvlJc w:val="left"/>
      <w:pPr>
        <w:ind w:left="2626"/>
      </w:pPr>
      <w:rPr>
        <w:rFonts w:ascii="Arial" w:eastAsia="Times New Roman" w:hAnsi="Arial"/>
        <w:b w:val="0"/>
        <w:i w:val="0"/>
        <w:strike w:val="0"/>
        <w:dstrike w:val="0"/>
        <w:color w:val="000000"/>
        <w:sz w:val="22"/>
        <w:u w:val="none" w:color="000000"/>
        <w:vertAlign w:val="baseline"/>
      </w:rPr>
    </w:lvl>
    <w:lvl w:ilvl="4" w:tplc="A6F49374">
      <w:start w:val="1"/>
      <w:numFmt w:val="bullet"/>
      <w:lvlText w:val="o"/>
      <w:lvlJc w:val="left"/>
      <w:pPr>
        <w:ind w:left="3346"/>
      </w:pPr>
      <w:rPr>
        <w:rFonts w:ascii="Segoe UI Symbol" w:eastAsia="Times New Roman" w:hAnsi="Segoe UI Symbol"/>
        <w:b w:val="0"/>
        <w:i w:val="0"/>
        <w:strike w:val="0"/>
        <w:dstrike w:val="0"/>
        <w:color w:val="000000"/>
        <w:sz w:val="22"/>
        <w:u w:val="none" w:color="000000"/>
        <w:vertAlign w:val="baseline"/>
      </w:rPr>
    </w:lvl>
    <w:lvl w:ilvl="5" w:tplc="672ED11E">
      <w:start w:val="1"/>
      <w:numFmt w:val="bullet"/>
      <w:lvlText w:val="▪"/>
      <w:lvlJc w:val="left"/>
      <w:pPr>
        <w:ind w:left="4066"/>
      </w:pPr>
      <w:rPr>
        <w:rFonts w:ascii="Segoe UI Symbol" w:eastAsia="Times New Roman" w:hAnsi="Segoe UI Symbol"/>
        <w:b w:val="0"/>
        <w:i w:val="0"/>
        <w:strike w:val="0"/>
        <w:dstrike w:val="0"/>
        <w:color w:val="000000"/>
        <w:sz w:val="22"/>
        <w:u w:val="none" w:color="000000"/>
        <w:vertAlign w:val="baseline"/>
      </w:rPr>
    </w:lvl>
    <w:lvl w:ilvl="6" w:tplc="F0CA12CA">
      <w:start w:val="1"/>
      <w:numFmt w:val="bullet"/>
      <w:lvlText w:val="•"/>
      <w:lvlJc w:val="left"/>
      <w:pPr>
        <w:ind w:left="4786"/>
      </w:pPr>
      <w:rPr>
        <w:rFonts w:ascii="Arial" w:eastAsia="Times New Roman" w:hAnsi="Arial"/>
        <w:b w:val="0"/>
        <w:i w:val="0"/>
        <w:strike w:val="0"/>
        <w:dstrike w:val="0"/>
        <w:color w:val="000000"/>
        <w:sz w:val="22"/>
        <w:u w:val="none" w:color="000000"/>
        <w:vertAlign w:val="baseline"/>
      </w:rPr>
    </w:lvl>
    <w:lvl w:ilvl="7" w:tplc="0F2A28E0">
      <w:start w:val="1"/>
      <w:numFmt w:val="bullet"/>
      <w:lvlText w:val="o"/>
      <w:lvlJc w:val="left"/>
      <w:pPr>
        <w:ind w:left="5506"/>
      </w:pPr>
      <w:rPr>
        <w:rFonts w:ascii="Segoe UI Symbol" w:eastAsia="Times New Roman" w:hAnsi="Segoe UI Symbol"/>
        <w:b w:val="0"/>
        <w:i w:val="0"/>
        <w:strike w:val="0"/>
        <w:dstrike w:val="0"/>
        <w:color w:val="000000"/>
        <w:sz w:val="22"/>
        <w:u w:val="none" w:color="000000"/>
        <w:vertAlign w:val="baseline"/>
      </w:rPr>
    </w:lvl>
    <w:lvl w:ilvl="8" w:tplc="964C8B1A">
      <w:start w:val="1"/>
      <w:numFmt w:val="bullet"/>
      <w:lvlText w:val="▪"/>
      <w:lvlJc w:val="left"/>
      <w:pPr>
        <w:ind w:left="6226"/>
      </w:pPr>
      <w:rPr>
        <w:rFonts w:ascii="Segoe UI Symbol" w:eastAsia="Times New Roman" w:hAnsi="Segoe UI Symbol"/>
        <w:b w:val="0"/>
        <w:i w:val="0"/>
        <w:strike w:val="0"/>
        <w:dstrike w:val="0"/>
        <w:color w:val="000000"/>
        <w:sz w:val="22"/>
        <w:u w:val="none" w:color="000000"/>
        <w:vertAlign w:val="baseline"/>
      </w:rPr>
    </w:lvl>
  </w:abstractNum>
  <w:abstractNum w:abstractNumId="11" w15:restartNumberingAfterBreak="0">
    <w:nsid w:val="71F1708E"/>
    <w:multiLevelType w:val="hybridMultilevel"/>
    <w:tmpl w:val="67C6AB68"/>
    <w:lvl w:ilvl="0" w:tplc="08090001">
      <w:start w:val="1"/>
      <w:numFmt w:val="bullet"/>
      <w:lvlText w:val=""/>
      <w:lvlJc w:val="left"/>
      <w:pPr>
        <w:ind w:left="720" w:hanging="360"/>
      </w:pPr>
      <w:rPr>
        <w:rFonts w:ascii="Symbol" w:hAnsi="Symbol" w:hint="default"/>
      </w:rPr>
    </w:lvl>
    <w:lvl w:ilvl="1" w:tplc="3E9C3FC0">
      <w:numFmt w:val="bullet"/>
      <w:lvlText w:val="•"/>
      <w:lvlJc w:val="left"/>
      <w:pPr>
        <w:ind w:left="1440" w:hanging="360"/>
      </w:pPr>
      <w:rPr>
        <w:rFonts w:ascii="Segoe UI" w:eastAsiaTheme="minorHAnsi"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B76A69"/>
    <w:multiLevelType w:val="hybridMultilevel"/>
    <w:tmpl w:val="68BE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812299">
    <w:abstractNumId w:val="11"/>
  </w:num>
  <w:num w:numId="2" w16cid:durableId="794904256">
    <w:abstractNumId w:val="12"/>
  </w:num>
  <w:num w:numId="3" w16cid:durableId="401489007">
    <w:abstractNumId w:val="4"/>
  </w:num>
  <w:num w:numId="4" w16cid:durableId="1261334893">
    <w:abstractNumId w:val="5"/>
  </w:num>
  <w:num w:numId="5" w16cid:durableId="1601110417">
    <w:abstractNumId w:val="7"/>
  </w:num>
  <w:num w:numId="6" w16cid:durableId="558172555">
    <w:abstractNumId w:val="3"/>
  </w:num>
  <w:num w:numId="7" w16cid:durableId="1163396232">
    <w:abstractNumId w:val="1"/>
  </w:num>
  <w:num w:numId="8" w16cid:durableId="1689019273">
    <w:abstractNumId w:val="6"/>
  </w:num>
  <w:num w:numId="9" w16cid:durableId="769352372">
    <w:abstractNumId w:val="8"/>
  </w:num>
  <w:num w:numId="10" w16cid:durableId="984890990">
    <w:abstractNumId w:val="2"/>
  </w:num>
  <w:num w:numId="11" w16cid:durableId="1883055912">
    <w:abstractNumId w:val="0"/>
  </w:num>
  <w:num w:numId="12" w16cid:durableId="871192950">
    <w:abstractNumId w:val="10"/>
  </w:num>
  <w:num w:numId="13" w16cid:durableId="784690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28"/>
    <w:rsid w:val="000F68DA"/>
    <w:rsid w:val="001034B2"/>
    <w:rsid w:val="00123403"/>
    <w:rsid w:val="002F4F34"/>
    <w:rsid w:val="00317EB4"/>
    <w:rsid w:val="00357A6F"/>
    <w:rsid w:val="003B0A41"/>
    <w:rsid w:val="00433384"/>
    <w:rsid w:val="007E0BF1"/>
    <w:rsid w:val="00893E28"/>
    <w:rsid w:val="008F1B31"/>
    <w:rsid w:val="00900F30"/>
    <w:rsid w:val="00904DA2"/>
    <w:rsid w:val="009232FC"/>
    <w:rsid w:val="009F135A"/>
    <w:rsid w:val="00BC0D19"/>
    <w:rsid w:val="00C11A8D"/>
    <w:rsid w:val="00C618AF"/>
    <w:rsid w:val="00C9469D"/>
    <w:rsid w:val="00CA00D5"/>
    <w:rsid w:val="00DA0021"/>
    <w:rsid w:val="00FA2698"/>
    <w:rsid w:val="00FB0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DCB7"/>
  <w15:chartTrackingRefBased/>
  <w15:docId w15:val="{AE700B65-2136-4B1D-8E9F-8AD492E5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4B2"/>
    <w:pPr>
      <w:spacing w:after="0" w:line="240" w:lineRule="auto"/>
    </w:pPr>
    <w:rPr>
      <w:rFonts w:ascii="Calibri" w:eastAsia="Times New Roman" w:hAnsi="Calibri" w:cs="Calibri"/>
      <w:color w:val="000000"/>
      <w:szCs w:val="24"/>
      <w:lang w:eastAsia="en-GB"/>
      <w14:ligatures w14:val="none"/>
    </w:rPr>
  </w:style>
  <w:style w:type="paragraph" w:styleId="Heading1">
    <w:name w:val="heading 1"/>
    <w:basedOn w:val="Normal"/>
    <w:next w:val="Normal"/>
    <w:link w:val="Heading1Char"/>
    <w:uiPriority w:val="9"/>
    <w:qFormat/>
    <w:rsid w:val="00893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E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E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E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E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E28"/>
    <w:rPr>
      <w:rFonts w:eastAsiaTheme="majorEastAsia" w:cstheme="majorBidi"/>
      <w:color w:val="272727" w:themeColor="text1" w:themeTint="D8"/>
    </w:rPr>
  </w:style>
  <w:style w:type="paragraph" w:styleId="Title">
    <w:name w:val="Title"/>
    <w:basedOn w:val="Normal"/>
    <w:next w:val="Normal"/>
    <w:link w:val="TitleChar"/>
    <w:uiPriority w:val="10"/>
    <w:qFormat/>
    <w:rsid w:val="00893E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E28"/>
    <w:pPr>
      <w:spacing w:before="160"/>
      <w:jc w:val="center"/>
    </w:pPr>
    <w:rPr>
      <w:i/>
      <w:iCs/>
      <w:color w:val="404040" w:themeColor="text1" w:themeTint="BF"/>
    </w:rPr>
  </w:style>
  <w:style w:type="character" w:customStyle="1" w:styleId="QuoteChar">
    <w:name w:val="Quote Char"/>
    <w:basedOn w:val="DefaultParagraphFont"/>
    <w:link w:val="Quote"/>
    <w:uiPriority w:val="29"/>
    <w:rsid w:val="00893E28"/>
    <w:rPr>
      <w:i/>
      <w:iCs/>
      <w:color w:val="404040" w:themeColor="text1" w:themeTint="BF"/>
    </w:rPr>
  </w:style>
  <w:style w:type="paragraph" w:styleId="ListParagraph">
    <w:name w:val="List Paragraph"/>
    <w:basedOn w:val="Normal"/>
    <w:uiPriority w:val="34"/>
    <w:qFormat/>
    <w:rsid w:val="00893E28"/>
    <w:pPr>
      <w:ind w:left="720"/>
      <w:contextualSpacing/>
    </w:pPr>
  </w:style>
  <w:style w:type="character" w:styleId="IntenseEmphasis">
    <w:name w:val="Intense Emphasis"/>
    <w:basedOn w:val="DefaultParagraphFont"/>
    <w:uiPriority w:val="21"/>
    <w:qFormat/>
    <w:rsid w:val="00893E28"/>
    <w:rPr>
      <w:i/>
      <w:iCs/>
      <w:color w:val="0F4761" w:themeColor="accent1" w:themeShade="BF"/>
    </w:rPr>
  </w:style>
  <w:style w:type="paragraph" w:styleId="IntenseQuote">
    <w:name w:val="Intense Quote"/>
    <w:basedOn w:val="Normal"/>
    <w:next w:val="Normal"/>
    <w:link w:val="IntenseQuoteChar"/>
    <w:uiPriority w:val="30"/>
    <w:qFormat/>
    <w:rsid w:val="00893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E28"/>
    <w:rPr>
      <w:i/>
      <w:iCs/>
      <w:color w:val="0F4761" w:themeColor="accent1" w:themeShade="BF"/>
    </w:rPr>
  </w:style>
  <w:style w:type="character" w:styleId="IntenseReference">
    <w:name w:val="Intense Reference"/>
    <w:basedOn w:val="DefaultParagraphFont"/>
    <w:uiPriority w:val="32"/>
    <w:qFormat/>
    <w:rsid w:val="00893E28"/>
    <w:rPr>
      <w:b/>
      <w:bCs/>
      <w:smallCaps/>
      <w:color w:val="0F4761" w:themeColor="accent1" w:themeShade="BF"/>
      <w:spacing w:val="5"/>
    </w:rPr>
  </w:style>
  <w:style w:type="table" w:styleId="TableGrid">
    <w:name w:val="Table Grid"/>
    <w:basedOn w:val="TableNormal"/>
    <w:uiPriority w:val="39"/>
    <w:rsid w:val="008F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94118">
      <w:bodyDiv w:val="1"/>
      <w:marLeft w:val="0"/>
      <w:marRight w:val="0"/>
      <w:marTop w:val="0"/>
      <w:marBottom w:val="0"/>
      <w:divBdr>
        <w:top w:val="none" w:sz="0" w:space="0" w:color="auto"/>
        <w:left w:val="none" w:sz="0" w:space="0" w:color="auto"/>
        <w:bottom w:val="none" w:sz="0" w:space="0" w:color="auto"/>
        <w:right w:val="none" w:sz="0" w:space="0" w:color="auto"/>
      </w:divBdr>
    </w:div>
    <w:div w:id="72360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Gooding</dc:creator>
  <cp:keywords/>
  <dc:description/>
  <cp:lastModifiedBy>T Thomas</cp:lastModifiedBy>
  <cp:revision>3</cp:revision>
  <dcterms:created xsi:type="dcterms:W3CDTF">2026-02-05T12:35:00Z</dcterms:created>
  <dcterms:modified xsi:type="dcterms:W3CDTF">2026-02-22T15:38:00Z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2025-05-30T09:38:09Z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c5a5007f-3f84-4671-899e-ff07e7938758</vt:lpwstr>
  </property>
  <property fmtid="{D5CDD505-2E9C-101B-9397-08002B2CF9AE}" pid="7" name="MSIP_Label_defa4170-0d19-0005-0004-bc88714345d2_ActionId">
    <vt:lpwstr>f1ec2c61-2b78-44e1-817c-08db3a35718c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